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DA" w:rsidRPr="006C6E50" w:rsidRDefault="00BC0AC9" w:rsidP="006C6E50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E50">
        <w:rPr>
          <w:rFonts w:ascii="Times New Roman" w:hAnsi="Times New Roman" w:cs="Times New Roman"/>
          <w:b/>
          <w:sz w:val="28"/>
          <w:szCs w:val="28"/>
        </w:rPr>
        <w:t>Здравствуйте, уважаемые члены аттестационной комиссии!</w:t>
      </w:r>
    </w:p>
    <w:p w:rsidR="00984C6F" w:rsidRPr="006C6E50" w:rsidRDefault="00BC0AC9" w:rsidP="006C6E50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E50">
        <w:rPr>
          <w:rFonts w:ascii="Times New Roman" w:hAnsi="Times New Roman" w:cs="Times New Roman"/>
          <w:sz w:val="28"/>
          <w:szCs w:val="28"/>
        </w:rPr>
        <w:t xml:space="preserve">Тема моей </w:t>
      </w:r>
      <w:r w:rsidR="006B298B">
        <w:rPr>
          <w:rFonts w:ascii="Times New Roman" w:hAnsi="Times New Roman" w:cs="Times New Roman"/>
          <w:sz w:val="28"/>
          <w:szCs w:val="28"/>
        </w:rPr>
        <w:t>ВКР</w:t>
      </w:r>
      <w:r w:rsidRPr="006C6E50">
        <w:rPr>
          <w:rFonts w:ascii="Times New Roman" w:hAnsi="Times New Roman" w:cs="Times New Roman"/>
          <w:sz w:val="28"/>
          <w:szCs w:val="28"/>
        </w:rPr>
        <w:t xml:space="preserve"> </w:t>
      </w:r>
      <w:r w:rsidR="003E2936" w:rsidRPr="006C6E50">
        <w:rPr>
          <w:rFonts w:ascii="Times New Roman" w:hAnsi="Times New Roman" w:cs="Times New Roman"/>
          <w:sz w:val="28"/>
          <w:szCs w:val="28"/>
        </w:rPr>
        <w:t>–</w:t>
      </w:r>
      <w:r w:rsidRPr="006C6E50">
        <w:rPr>
          <w:rFonts w:ascii="Times New Roman" w:hAnsi="Times New Roman" w:cs="Times New Roman"/>
          <w:sz w:val="28"/>
          <w:szCs w:val="28"/>
        </w:rPr>
        <w:t xml:space="preserve"> </w:t>
      </w:r>
      <w:r w:rsidR="00B26F3F" w:rsidRPr="00B26F3F">
        <w:rPr>
          <w:rFonts w:ascii="Times New Roman" w:hAnsi="Times New Roman" w:cs="Times New Roman"/>
          <w:b/>
          <w:sz w:val="28"/>
          <w:szCs w:val="28"/>
        </w:rPr>
        <w:t>«</w:t>
      </w:r>
      <w:r w:rsidR="00EB725E" w:rsidRPr="00EB725E">
        <w:rPr>
          <w:rFonts w:ascii="Times New Roman" w:hAnsi="Times New Roman" w:cs="Times New Roman"/>
          <w:b/>
          <w:sz w:val="28"/>
          <w:szCs w:val="28"/>
        </w:rPr>
        <w:t xml:space="preserve">РАСШИРЕНИЕ УСЛУГ НА ПРЕДПРИЯТИИ ОБЩЕСТВЕННОГО ПИТАНИЯ </w:t>
      </w:r>
      <w:proofErr w:type="gramStart"/>
      <w:r w:rsidR="00EB725E" w:rsidRPr="00EB725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EB725E" w:rsidRPr="00EB725E">
        <w:rPr>
          <w:rFonts w:ascii="Times New Roman" w:hAnsi="Times New Roman" w:cs="Times New Roman"/>
          <w:b/>
          <w:sz w:val="28"/>
          <w:szCs w:val="28"/>
        </w:rPr>
        <w:t>НА ПРИМЕРЕ ООО "ТОДАСЁ")</w:t>
      </w:r>
      <w:r w:rsidR="00B26F3F" w:rsidRPr="00B26F3F">
        <w:rPr>
          <w:rFonts w:ascii="Times New Roman" w:hAnsi="Times New Roman" w:cs="Times New Roman"/>
          <w:b/>
          <w:sz w:val="28"/>
          <w:szCs w:val="28"/>
        </w:rPr>
        <w:t>»</w:t>
      </w:r>
      <w:r w:rsidR="00B26F3F">
        <w:rPr>
          <w:rFonts w:ascii="Times New Roman" w:hAnsi="Times New Roman" w:cs="Times New Roman"/>
          <w:b/>
          <w:sz w:val="28"/>
          <w:szCs w:val="28"/>
        </w:rPr>
        <w:t>.</w:t>
      </w:r>
    </w:p>
    <w:p w:rsidR="00EB725E" w:rsidRDefault="00EB725E" w:rsidP="006C6E50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25E">
        <w:rPr>
          <w:rFonts w:ascii="Times New Roman" w:hAnsi="Times New Roman" w:cs="Times New Roman"/>
          <w:b/>
          <w:sz w:val="28"/>
          <w:szCs w:val="28"/>
        </w:rPr>
        <w:t xml:space="preserve">Актуальность выбранной для дипломной работы темы </w:t>
      </w:r>
      <w:r w:rsidRPr="00EB725E">
        <w:rPr>
          <w:rFonts w:ascii="Times New Roman" w:hAnsi="Times New Roman" w:cs="Times New Roman"/>
          <w:sz w:val="28"/>
          <w:szCs w:val="28"/>
        </w:rPr>
        <w:t>обусловлена тем, что в настоящее время ресторанный бизнес является одним из перспективных в России.</w:t>
      </w:r>
    </w:p>
    <w:p w:rsidR="00EB725E" w:rsidRPr="00EB725E" w:rsidRDefault="00EB725E" w:rsidP="00EB725E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5E">
        <w:rPr>
          <w:rFonts w:ascii="Times New Roman" w:hAnsi="Times New Roman" w:cs="Times New Roman"/>
          <w:b/>
          <w:sz w:val="28"/>
          <w:szCs w:val="28"/>
        </w:rPr>
        <w:t xml:space="preserve">Цель работы -  </w:t>
      </w:r>
      <w:r w:rsidRPr="00EB725E">
        <w:rPr>
          <w:rFonts w:ascii="Times New Roman" w:hAnsi="Times New Roman" w:cs="Times New Roman"/>
          <w:sz w:val="28"/>
          <w:szCs w:val="28"/>
        </w:rPr>
        <w:t xml:space="preserve">провести исследование теоретических и практических аспектов  услуг общественного питания, дать рекомендации по расширению услуг общественного питания </w:t>
      </w:r>
      <w:proofErr w:type="gramStart"/>
      <w:r w:rsidRPr="00EB725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B7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725E">
        <w:rPr>
          <w:rFonts w:ascii="Times New Roman" w:hAnsi="Times New Roman" w:cs="Times New Roman"/>
          <w:sz w:val="28"/>
          <w:szCs w:val="28"/>
        </w:rPr>
        <w:t>примере</w:t>
      </w:r>
      <w:proofErr w:type="gramEnd"/>
      <w:r w:rsidRPr="00EB725E">
        <w:rPr>
          <w:rFonts w:ascii="Times New Roman" w:hAnsi="Times New Roman" w:cs="Times New Roman"/>
          <w:sz w:val="28"/>
          <w:szCs w:val="28"/>
        </w:rPr>
        <w:t xml:space="preserve"> кафе ООО "</w:t>
      </w:r>
      <w:proofErr w:type="spellStart"/>
      <w:r w:rsidRPr="00EB725E">
        <w:rPr>
          <w:rFonts w:ascii="Times New Roman" w:hAnsi="Times New Roman" w:cs="Times New Roman"/>
          <w:sz w:val="28"/>
          <w:szCs w:val="28"/>
        </w:rPr>
        <w:t>ТоДаСё</w:t>
      </w:r>
      <w:proofErr w:type="spellEnd"/>
      <w:r w:rsidRPr="00EB725E">
        <w:rPr>
          <w:rFonts w:ascii="Times New Roman" w:hAnsi="Times New Roman" w:cs="Times New Roman"/>
          <w:sz w:val="28"/>
          <w:szCs w:val="28"/>
        </w:rPr>
        <w:t>".</w:t>
      </w:r>
    </w:p>
    <w:p w:rsidR="00EB725E" w:rsidRPr="00EB725E" w:rsidRDefault="00EB725E" w:rsidP="00EB725E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25E">
        <w:rPr>
          <w:rFonts w:ascii="Times New Roman" w:hAnsi="Times New Roman" w:cs="Times New Roman"/>
          <w:b/>
          <w:sz w:val="28"/>
          <w:szCs w:val="28"/>
        </w:rPr>
        <w:t xml:space="preserve">Для достижения поставленной цели в работе будут решены следующие задачи: </w:t>
      </w:r>
    </w:p>
    <w:p w:rsidR="00EB725E" w:rsidRPr="00EB725E" w:rsidRDefault="00EB725E" w:rsidP="00EB725E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5E">
        <w:rPr>
          <w:rFonts w:ascii="Times New Roman" w:hAnsi="Times New Roman" w:cs="Times New Roman"/>
          <w:sz w:val="28"/>
          <w:szCs w:val="28"/>
        </w:rPr>
        <w:t>-</w:t>
      </w:r>
      <w:r w:rsidRPr="00EB725E">
        <w:rPr>
          <w:rFonts w:ascii="Times New Roman" w:hAnsi="Times New Roman" w:cs="Times New Roman"/>
          <w:sz w:val="28"/>
          <w:szCs w:val="28"/>
        </w:rPr>
        <w:tab/>
        <w:t>дать характеристику услуг предприятия общественного питания ООО "</w:t>
      </w:r>
      <w:proofErr w:type="spellStart"/>
      <w:r w:rsidRPr="00EB725E">
        <w:rPr>
          <w:rFonts w:ascii="Times New Roman" w:hAnsi="Times New Roman" w:cs="Times New Roman"/>
          <w:sz w:val="28"/>
          <w:szCs w:val="28"/>
        </w:rPr>
        <w:t>ТоДаСё</w:t>
      </w:r>
      <w:proofErr w:type="spellEnd"/>
      <w:r w:rsidRPr="00EB725E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EB725E" w:rsidRPr="00EB725E" w:rsidRDefault="00EB725E" w:rsidP="00EB725E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5E">
        <w:rPr>
          <w:rFonts w:ascii="Times New Roman" w:hAnsi="Times New Roman" w:cs="Times New Roman"/>
          <w:sz w:val="28"/>
          <w:szCs w:val="28"/>
        </w:rPr>
        <w:t>-</w:t>
      </w:r>
      <w:r w:rsidRPr="00EB725E">
        <w:rPr>
          <w:rFonts w:ascii="Times New Roman" w:hAnsi="Times New Roman" w:cs="Times New Roman"/>
          <w:sz w:val="28"/>
          <w:szCs w:val="28"/>
        </w:rPr>
        <w:tab/>
        <w:t>провести анализ финансово-хозяйственной деятельности предприятия общественного питания " ООО "</w:t>
      </w:r>
      <w:proofErr w:type="spellStart"/>
      <w:r w:rsidRPr="00EB725E">
        <w:rPr>
          <w:rFonts w:ascii="Times New Roman" w:hAnsi="Times New Roman" w:cs="Times New Roman"/>
          <w:sz w:val="28"/>
          <w:szCs w:val="28"/>
        </w:rPr>
        <w:t>ТоДаСё</w:t>
      </w:r>
      <w:proofErr w:type="spellEnd"/>
      <w:r w:rsidRPr="00EB725E">
        <w:rPr>
          <w:rFonts w:ascii="Times New Roman" w:hAnsi="Times New Roman" w:cs="Times New Roman"/>
          <w:sz w:val="28"/>
          <w:szCs w:val="28"/>
        </w:rPr>
        <w:t>";</w:t>
      </w:r>
    </w:p>
    <w:p w:rsidR="00EB725E" w:rsidRPr="00EB725E" w:rsidRDefault="00EB725E" w:rsidP="00EB725E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5E">
        <w:rPr>
          <w:rFonts w:ascii="Times New Roman" w:hAnsi="Times New Roman" w:cs="Times New Roman"/>
          <w:sz w:val="28"/>
          <w:szCs w:val="28"/>
        </w:rPr>
        <w:t>-</w:t>
      </w:r>
      <w:r w:rsidRPr="00EB725E">
        <w:rPr>
          <w:rFonts w:ascii="Times New Roman" w:hAnsi="Times New Roman" w:cs="Times New Roman"/>
          <w:sz w:val="28"/>
          <w:szCs w:val="28"/>
        </w:rPr>
        <w:tab/>
        <w:t>провести анализ существующей системы и процесса предоставляемых услуг общественного питания  ООО "</w:t>
      </w:r>
      <w:proofErr w:type="spellStart"/>
      <w:r w:rsidRPr="00EB725E">
        <w:rPr>
          <w:rFonts w:ascii="Times New Roman" w:hAnsi="Times New Roman" w:cs="Times New Roman"/>
          <w:sz w:val="28"/>
          <w:szCs w:val="28"/>
        </w:rPr>
        <w:t>ТоДаСё</w:t>
      </w:r>
      <w:proofErr w:type="spellEnd"/>
      <w:r w:rsidRPr="00EB725E">
        <w:rPr>
          <w:rFonts w:ascii="Times New Roman" w:hAnsi="Times New Roman" w:cs="Times New Roman"/>
          <w:sz w:val="28"/>
          <w:szCs w:val="28"/>
        </w:rPr>
        <w:t>";</w:t>
      </w:r>
    </w:p>
    <w:p w:rsidR="00EB725E" w:rsidRPr="00EB725E" w:rsidRDefault="00EB725E" w:rsidP="00EB725E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5E">
        <w:rPr>
          <w:rFonts w:ascii="Times New Roman" w:hAnsi="Times New Roman" w:cs="Times New Roman"/>
          <w:sz w:val="28"/>
          <w:szCs w:val="28"/>
        </w:rPr>
        <w:t>-</w:t>
      </w:r>
      <w:r w:rsidRPr="00EB725E">
        <w:rPr>
          <w:rFonts w:ascii="Times New Roman" w:hAnsi="Times New Roman" w:cs="Times New Roman"/>
          <w:sz w:val="28"/>
          <w:szCs w:val="28"/>
        </w:rPr>
        <w:tab/>
        <w:t>дать оценку состояние и тенденции развития рынка предприятий общественного питания;</w:t>
      </w:r>
    </w:p>
    <w:p w:rsidR="00EB725E" w:rsidRPr="00EB725E" w:rsidRDefault="00EB725E" w:rsidP="00EB725E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5E">
        <w:rPr>
          <w:rFonts w:ascii="Times New Roman" w:hAnsi="Times New Roman" w:cs="Times New Roman"/>
          <w:sz w:val="28"/>
          <w:szCs w:val="28"/>
        </w:rPr>
        <w:t>-</w:t>
      </w:r>
      <w:r w:rsidRPr="00EB725E">
        <w:rPr>
          <w:rFonts w:ascii="Times New Roman" w:hAnsi="Times New Roman" w:cs="Times New Roman"/>
          <w:sz w:val="28"/>
          <w:szCs w:val="28"/>
        </w:rPr>
        <w:tab/>
        <w:t>провести анализ основных направлений развития предоставляемых услуг предприятиями общественного питания;</w:t>
      </w:r>
    </w:p>
    <w:p w:rsidR="00EB725E" w:rsidRPr="00EB725E" w:rsidRDefault="00EB725E" w:rsidP="00EB725E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5E">
        <w:rPr>
          <w:rFonts w:ascii="Times New Roman" w:hAnsi="Times New Roman" w:cs="Times New Roman"/>
          <w:sz w:val="28"/>
          <w:szCs w:val="28"/>
        </w:rPr>
        <w:t>-</w:t>
      </w:r>
      <w:r w:rsidRPr="00EB725E">
        <w:rPr>
          <w:rFonts w:ascii="Times New Roman" w:hAnsi="Times New Roman" w:cs="Times New Roman"/>
          <w:sz w:val="28"/>
          <w:szCs w:val="28"/>
        </w:rPr>
        <w:tab/>
        <w:t>дать рекомендации по расширению услуг предприятия общественного питания " ООО "</w:t>
      </w:r>
      <w:proofErr w:type="spellStart"/>
      <w:r w:rsidRPr="00EB725E">
        <w:rPr>
          <w:rFonts w:ascii="Times New Roman" w:hAnsi="Times New Roman" w:cs="Times New Roman"/>
          <w:sz w:val="28"/>
          <w:szCs w:val="28"/>
        </w:rPr>
        <w:t>ТоДаСё</w:t>
      </w:r>
      <w:proofErr w:type="spellEnd"/>
      <w:r w:rsidRPr="00EB725E">
        <w:rPr>
          <w:rFonts w:ascii="Times New Roman" w:hAnsi="Times New Roman" w:cs="Times New Roman"/>
          <w:sz w:val="28"/>
          <w:szCs w:val="28"/>
        </w:rPr>
        <w:t>";</w:t>
      </w:r>
    </w:p>
    <w:p w:rsidR="00EB725E" w:rsidRPr="00EB725E" w:rsidRDefault="00EB725E" w:rsidP="00EB725E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5E">
        <w:rPr>
          <w:rFonts w:ascii="Times New Roman" w:hAnsi="Times New Roman" w:cs="Times New Roman"/>
          <w:sz w:val="28"/>
          <w:szCs w:val="28"/>
        </w:rPr>
        <w:t>-</w:t>
      </w:r>
      <w:r w:rsidRPr="00EB725E">
        <w:rPr>
          <w:rFonts w:ascii="Times New Roman" w:hAnsi="Times New Roman" w:cs="Times New Roman"/>
          <w:sz w:val="28"/>
          <w:szCs w:val="28"/>
        </w:rPr>
        <w:tab/>
        <w:t>дать оценку эффективности мероприятий предприятия общественного питания  и оценка рисков  ООО "</w:t>
      </w:r>
      <w:proofErr w:type="spellStart"/>
      <w:r w:rsidRPr="00EB725E">
        <w:rPr>
          <w:rFonts w:ascii="Times New Roman" w:hAnsi="Times New Roman" w:cs="Times New Roman"/>
          <w:sz w:val="28"/>
          <w:szCs w:val="28"/>
        </w:rPr>
        <w:t>ТоДаСё</w:t>
      </w:r>
      <w:proofErr w:type="spellEnd"/>
      <w:r w:rsidRPr="00EB725E">
        <w:rPr>
          <w:rFonts w:ascii="Times New Roman" w:hAnsi="Times New Roman" w:cs="Times New Roman"/>
          <w:sz w:val="28"/>
          <w:szCs w:val="28"/>
        </w:rPr>
        <w:t>";</w:t>
      </w:r>
    </w:p>
    <w:p w:rsidR="00EB725E" w:rsidRPr="00EB725E" w:rsidRDefault="00EB725E" w:rsidP="00EB725E">
      <w:pPr>
        <w:pBdr>
          <w:bottom w:val="single" w:sz="6" w:space="1" w:color="auto"/>
        </w:pBd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5E">
        <w:rPr>
          <w:rFonts w:ascii="Times New Roman" w:hAnsi="Times New Roman" w:cs="Times New Roman"/>
          <w:sz w:val="28"/>
          <w:szCs w:val="28"/>
        </w:rPr>
        <w:t>-</w:t>
      </w:r>
      <w:r w:rsidRPr="00EB725E">
        <w:rPr>
          <w:rFonts w:ascii="Times New Roman" w:hAnsi="Times New Roman" w:cs="Times New Roman"/>
          <w:sz w:val="28"/>
          <w:szCs w:val="28"/>
        </w:rPr>
        <w:tab/>
        <w:t>разработать порядок реализации предложений по расширению спектра предоставляемых услуг предприятия общественного питания " ООО "</w:t>
      </w:r>
      <w:proofErr w:type="spellStart"/>
      <w:r w:rsidRPr="00EB725E">
        <w:rPr>
          <w:rFonts w:ascii="Times New Roman" w:hAnsi="Times New Roman" w:cs="Times New Roman"/>
          <w:sz w:val="28"/>
          <w:szCs w:val="28"/>
        </w:rPr>
        <w:t>ТоДаСё</w:t>
      </w:r>
      <w:proofErr w:type="spellEnd"/>
      <w:r w:rsidRPr="00EB725E">
        <w:rPr>
          <w:rFonts w:ascii="Times New Roman" w:hAnsi="Times New Roman" w:cs="Times New Roman"/>
          <w:sz w:val="28"/>
          <w:szCs w:val="28"/>
        </w:rPr>
        <w:t>".</w:t>
      </w:r>
    </w:p>
    <w:p w:rsidR="00EB725E" w:rsidRPr="00EB725E" w:rsidRDefault="00EB725E" w:rsidP="00EB725E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25E">
        <w:rPr>
          <w:rFonts w:ascii="Times New Roman" w:hAnsi="Times New Roman" w:cs="Times New Roman"/>
          <w:b/>
          <w:sz w:val="28"/>
          <w:szCs w:val="28"/>
        </w:rPr>
        <w:t>Основные виды деятельност</w:t>
      </w:r>
      <w:proofErr w:type="gramStart"/>
      <w:r w:rsidRPr="00EB725E">
        <w:rPr>
          <w:rFonts w:ascii="Times New Roman" w:hAnsi="Times New Roman" w:cs="Times New Roman"/>
          <w:b/>
          <w:sz w:val="28"/>
          <w:szCs w:val="28"/>
        </w:rPr>
        <w:t>и ООО</w:t>
      </w:r>
      <w:proofErr w:type="gramEnd"/>
      <w:r w:rsidRPr="00EB725E">
        <w:rPr>
          <w:rFonts w:ascii="Times New Roman" w:hAnsi="Times New Roman" w:cs="Times New Roman"/>
          <w:b/>
          <w:sz w:val="28"/>
          <w:szCs w:val="28"/>
        </w:rPr>
        <w:t xml:space="preserve"> "ТОДАСЁ": </w:t>
      </w:r>
    </w:p>
    <w:p w:rsidR="00EB725E" w:rsidRPr="00EB725E" w:rsidRDefault="00EB725E" w:rsidP="00EB725E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5E">
        <w:rPr>
          <w:rFonts w:ascii="Times New Roman" w:hAnsi="Times New Roman" w:cs="Times New Roman"/>
          <w:b/>
          <w:sz w:val="28"/>
          <w:szCs w:val="28"/>
        </w:rPr>
        <w:t>-</w:t>
      </w:r>
      <w:r w:rsidRPr="00EB725E">
        <w:rPr>
          <w:rFonts w:ascii="Times New Roman" w:hAnsi="Times New Roman" w:cs="Times New Roman"/>
          <w:sz w:val="28"/>
          <w:szCs w:val="28"/>
        </w:rPr>
        <w:tab/>
        <w:t xml:space="preserve">деятельность ресторанов и услуги по доставке продуктов питания (56.10), </w:t>
      </w:r>
    </w:p>
    <w:p w:rsidR="00EB725E" w:rsidRPr="00EB725E" w:rsidRDefault="00EB725E" w:rsidP="00EB725E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5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B725E">
        <w:rPr>
          <w:rFonts w:ascii="Times New Roman" w:hAnsi="Times New Roman" w:cs="Times New Roman"/>
          <w:sz w:val="28"/>
          <w:szCs w:val="28"/>
        </w:rPr>
        <w:tab/>
        <w:t>торговля розничная напитками в специализированных магазинах (47.25), торговля розничная алкогольными напитками, включая пиво, в специализированных магазинах (47.25.1).</w:t>
      </w:r>
    </w:p>
    <w:p w:rsidR="00EB725E" w:rsidRPr="00EB725E" w:rsidRDefault="00EB725E" w:rsidP="00EB725E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5E">
        <w:rPr>
          <w:rFonts w:ascii="Times New Roman" w:hAnsi="Times New Roman" w:cs="Times New Roman"/>
          <w:sz w:val="28"/>
          <w:szCs w:val="28"/>
        </w:rPr>
        <w:t>Размер уставного капитала 10 000 руб.</w:t>
      </w:r>
    </w:p>
    <w:p w:rsidR="00EB725E" w:rsidRPr="00EB725E" w:rsidRDefault="00EB725E" w:rsidP="00EB725E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25E">
        <w:rPr>
          <w:rFonts w:ascii="Times New Roman" w:hAnsi="Times New Roman" w:cs="Times New Roman"/>
          <w:b/>
          <w:sz w:val="28"/>
          <w:szCs w:val="28"/>
        </w:rPr>
        <w:t>Предполагаемые виды продукции или услуг:</w:t>
      </w:r>
    </w:p>
    <w:p w:rsidR="00EB725E" w:rsidRPr="00EB725E" w:rsidRDefault="00EB725E" w:rsidP="00EB725E">
      <w:pPr>
        <w:pStyle w:val="a3"/>
        <w:numPr>
          <w:ilvl w:val="0"/>
          <w:numId w:val="36"/>
        </w:numPr>
        <w:spacing w:after="0" w:line="312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B725E">
        <w:rPr>
          <w:rFonts w:ascii="Times New Roman" w:hAnsi="Times New Roman" w:cs="Times New Roman"/>
          <w:sz w:val="28"/>
          <w:szCs w:val="28"/>
        </w:rPr>
        <w:t>Услуги баров;</w:t>
      </w:r>
    </w:p>
    <w:p w:rsidR="00EB725E" w:rsidRPr="00EB725E" w:rsidRDefault="00EB725E" w:rsidP="00EB725E">
      <w:pPr>
        <w:pStyle w:val="a3"/>
        <w:numPr>
          <w:ilvl w:val="0"/>
          <w:numId w:val="36"/>
        </w:numPr>
        <w:spacing w:after="0" w:line="312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B725E">
        <w:rPr>
          <w:rFonts w:ascii="Times New Roman" w:hAnsi="Times New Roman" w:cs="Times New Roman"/>
          <w:sz w:val="28"/>
          <w:szCs w:val="28"/>
        </w:rPr>
        <w:t>Услуги прочих заведений по продаже напитков и организации их потребления на месте;</w:t>
      </w:r>
    </w:p>
    <w:p w:rsidR="00EB725E" w:rsidRPr="00EB725E" w:rsidRDefault="00EB725E" w:rsidP="00EB725E">
      <w:pPr>
        <w:pStyle w:val="a3"/>
        <w:numPr>
          <w:ilvl w:val="0"/>
          <w:numId w:val="36"/>
        </w:numPr>
        <w:spacing w:after="0" w:line="312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B725E">
        <w:rPr>
          <w:rFonts w:ascii="Times New Roman" w:hAnsi="Times New Roman" w:cs="Times New Roman"/>
          <w:sz w:val="28"/>
          <w:szCs w:val="28"/>
        </w:rPr>
        <w:t>Услуги баров на транспортных средствах;</w:t>
      </w:r>
    </w:p>
    <w:p w:rsidR="00EB725E" w:rsidRPr="00EB725E" w:rsidRDefault="00EB725E" w:rsidP="00EB725E">
      <w:pPr>
        <w:pStyle w:val="a3"/>
        <w:numPr>
          <w:ilvl w:val="0"/>
          <w:numId w:val="36"/>
        </w:numPr>
        <w:spacing w:after="0" w:line="312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B725E">
        <w:rPr>
          <w:rFonts w:ascii="Times New Roman" w:hAnsi="Times New Roman" w:cs="Times New Roman"/>
          <w:sz w:val="28"/>
          <w:szCs w:val="28"/>
        </w:rPr>
        <w:t>Услуги баров в ночных клубах, на дискотеках;</w:t>
      </w:r>
    </w:p>
    <w:p w:rsidR="00EB725E" w:rsidRPr="00EB725E" w:rsidRDefault="00EB725E" w:rsidP="00EB725E">
      <w:pPr>
        <w:pStyle w:val="a3"/>
        <w:numPr>
          <w:ilvl w:val="0"/>
          <w:numId w:val="36"/>
        </w:numPr>
        <w:spacing w:after="0" w:line="312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B725E">
        <w:rPr>
          <w:rFonts w:ascii="Times New Roman" w:hAnsi="Times New Roman" w:cs="Times New Roman"/>
          <w:sz w:val="28"/>
          <w:szCs w:val="28"/>
        </w:rPr>
        <w:t>Услуги пивных баров;</w:t>
      </w:r>
    </w:p>
    <w:p w:rsidR="00EB725E" w:rsidRPr="00EB725E" w:rsidRDefault="00EB725E" w:rsidP="00EB725E">
      <w:pPr>
        <w:pStyle w:val="a3"/>
        <w:numPr>
          <w:ilvl w:val="0"/>
          <w:numId w:val="36"/>
        </w:numPr>
        <w:spacing w:after="0" w:line="312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B725E">
        <w:rPr>
          <w:rFonts w:ascii="Times New Roman" w:hAnsi="Times New Roman" w:cs="Times New Roman"/>
          <w:sz w:val="28"/>
          <w:szCs w:val="28"/>
        </w:rPr>
        <w:t>Услуги баров в гостиницах и прочих местах для проживания;</w:t>
      </w:r>
    </w:p>
    <w:p w:rsidR="00EB725E" w:rsidRPr="00EB725E" w:rsidRDefault="00EB725E" w:rsidP="00EB725E">
      <w:pPr>
        <w:pStyle w:val="a3"/>
        <w:numPr>
          <w:ilvl w:val="0"/>
          <w:numId w:val="36"/>
        </w:numPr>
        <w:spacing w:after="0" w:line="312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B725E">
        <w:rPr>
          <w:rFonts w:ascii="Times New Roman" w:hAnsi="Times New Roman" w:cs="Times New Roman"/>
          <w:sz w:val="28"/>
          <w:szCs w:val="28"/>
        </w:rPr>
        <w:t>Услуги по продаже напитков;</w:t>
      </w:r>
    </w:p>
    <w:p w:rsidR="00EB725E" w:rsidRPr="00EB725E" w:rsidRDefault="00EB725E" w:rsidP="00EB725E">
      <w:pPr>
        <w:pStyle w:val="a3"/>
        <w:numPr>
          <w:ilvl w:val="0"/>
          <w:numId w:val="36"/>
        </w:numPr>
        <w:spacing w:after="0" w:line="312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B725E">
        <w:rPr>
          <w:rFonts w:ascii="Times New Roman" w:hAnsi="Times New Roman" w:cs="Times New Roman"/>
          <w:sz w:val="28"/>
          <w:szCs w:val="28"/>
        </w:rPr>
        <w:t>Услуги по продаже напитков;</w:t>
      </w:r>
    </w:p>
    <w:p w:rsidR="00EB725E" w:rsidRDefault="004548DE" w:rsidP="006C6E50">
      <w:pPr>
        <w:pBdr>
          <w:bottom w:val="single" w:sz="6" w:space="1" w:color="auto"/>
        </w:pBd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8DE">
        <w:rPr>
          <w:rFonts w:ascii="Times New Roman" w:hAnsi="Times New Roman" w:cs="Times New Roman"/>
          <w:b/>
          <w:sz w:val="28"/>
          <w:szCs w:val="28"/>
        </w:rPr>
        <w:t>Организационно-управленческая структура предприятия ООО “</w:t>
      </w:r>
      <w:proofErr w:type="spellStart"/>
      <w:r w:rsidRPr="004548DE">
        <w:rPr>
          <w:rFonts w:ascii="Times New Roman" w:hAnsi="Times New Roman" w:cs="Times New Roman"/>
          <w:b/>
          <w:sz w:val="28"/>
          <w:szCs w:val="28"/>
        </w:rPr>
        <w:t>ТоДаСё</w:t>
      </w:r>
      <w:proofErr w:type="spellEnd"/>
      <w:r w:rsidRPr="004548DE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раздатка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1.</w:t>
      </w:r>
    </w:p>
    <w:p w:rsidR="004548DE" w:rsidRPr="004548DE" w:rsidRDefault="004548DE" w:rsidP="006C6E50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DE">
        <w:rPr>
          <w:rFonts w:ascii="Times New Roman" w:hAnsi="Times New Roman" w:cs="Times New Roman"/>
          <w:sz w:val="28"/>
          <w:szCs w:val="28"/>
        </w:rPr>
        <w:t>Структура имущества предприятия ООО "</w:t>
      </w:r>
      <w:proofErr w:type="spellStart"/>
      <w:r w:rsidRPr="004548DE">
        <w:rPr>
          <w:rFonts w:ascii="Times New Roman" w:hAnsi="Times New Roman" w:cs="Times New Roman"/>
          <w:sz w:val="28"/>
          <w:szCs w:val="28"/>
        </w:rPr>
        <w:t>ТоДаСё</w:t>
      </w:r>
      <w:proofErr w:type="spellEnd"/>
      <w:r w:rsidRPr="004548DE">
        <w:rPr>
          <w:rFonts w:ascii="Times New Roman" w:hAnsi="Times New Roman" w:cs="Times New Roman"/>
          <w:sz w:val="28"/>
          <w:szCs w:val="28"/>
        </w:rPr>
        <w:t xml:space="preserve">", %. – </w:t>
      </w:r>
      <w:proofErr w:type="spellStart"/>
      <w:r w:rsidRPr="004548DE">
        <w:rPr>
          <w:rFonts w:ascii="Times New Roman" w:hAnsi="Times New Roman" w:cs="Times New Roman"/>
          <w:sz w:val="28"/>
          <w:szCs w:val="28"/>
        </w:rPr>
        <w:t>раздатка</w:t>
      </w:r>
      <w:proofErr w:type="spellEnd"/>
      <w:r w:rsidRPr="004548DE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4548DE" w:rsidRPr="004548DE" w:rsidRDefault="004548DE" w:rsidP="006C6E50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DE">
        <w:rPr>
          <w:rFonts w:ascii="Times New Roman" w:hAnsi="Times New Roman" w:cs="Times New Roman"/>
          <w:sz w:val="28"/>
          <w:szCs w:val="28"/>
        </w:rPr>
        <w:t>Темп роста имущества предприятия ООО "</w:t>
      </w:r>
      <w:proofErr w:type="spellStart"/>
      <w:r w:rsidRPr="004548DE">
        <w:rPr>
          <w:rFonts w:ascii="Times New Roman" w:hAnsi="Times New Roman" w:cs="Times New Roman"/>
          <w:sz w:val="28"/>
          <w:szCs w:val="28"/>
        </w:rPr>
        <w:t>ТоДаСё</w:t>
      </w:r>
      <w:proofErr w:type="spellEnd"/>
      <w:r w:rsidRPr="004548DE">
        <w:rPr>
          <w:rFonts w:ascii="Times New Roman" w:hAnsi="Times New Roman" w:cs="Times New Roman"/>
          <w:sz w:val="28"/>
          <w:szCs w:val="28"/>
        </w:rPr>
        <w:t xml:space="preserve">", %. – </w:t>
      </w:r>
      <w:proofErr w:type="spellStart"/>
      <w:r w:rsidRPr="004548DE">
        <w:rPr>
          <w:rFonts w:ascii="Times New Roman" w:hAnsi="Times New Roman" w:cs="Times New Roman"/>
          <w:sz w:val="28"/>
          <w:szCs w:val="28"/>
        </w:rPr>
        <w:t>раздатка</w:t>
      </w:r>
      <w:proofErr w:type="spellEnd"/>
      <w:r w:rsidRPr="004548DE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4548DE" w:rsidRPr="004548DE" w:rsidRDefault="004548DE" w:rsidP="004548DE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DE">
        <w:rPr>
          <w:rFonts w:ascii="Times New Roman" w:hAnsi="Times New Roman" w:cs="Times New Roman"/>
          <w:sz w:val="28"/>
          <w:szCs w:val="28"/>
        </w:rPr>
        <w:t>Для производственного предприятия оптимальной считается структура: 65% - запасы, 30% - дебиторская задолженность, 5% - денежные средства.</w:t>
      </w:r>
    </w:p>
    <w:p w:rsidR="004548DE" w:rsidRPr="004548DE" w:rsidRDefault="004548DE" w:rsidP="004548DE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DE">
        <w:rPr>
          <w:rFonts w:ascii="Times New Roman" w:hAnsi="Times New Roman" w:cs="Times New Roman"/>
          <w:sz w:val="28"/>
          <w:szCs w:val="28"/>
        </w:rPr>
        <w:t>Как видно из таблицы, общая стоимость имущества в отчетном периоде составляла 63 395 тыс</w:t>
      </w:r>
      <w:proofErr w:type="gramStart"/>
      <w:r w:rsidRPr="004548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48DE">
        <w:rPr>
          <w:rFonts w:ascii="Times New Roman" w:hAnsi="Times New Roman" w:cs="Times New Roman"/>
          <w:sz w:val="28"/>
          <w:szCs w:val="28"/>
        </w:rPr>
        <w:t xml:space="preserve">уб. В активах организации доля текущих активов составляет 97.73%, а </w:t>
      </w:r>
      <w:proofErr w:type="spellStart"/>
      <w:r w:rsidRPr="004548DE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Pr="004548DE">
        <w:rPr>
          <w:rFonts w:ascii="Times New Roman" w:hAnsi="Times New Roman" w:cs="Times New Roman"/>
          <w:sz w:val="28"/>
          <w:szCs w:val="28"/>
        </w:rPr>
        <w:t xml:space="preserve"> средств 2.27%. </w:t>
      </w:r>
    </w:p>
    <w:p w:rsidR="004548DE" w:rsidRPr="004548DE" w:rsidRDefault="004548DE" w:rsidP="004548DE">
      <w:pPr>
        <w:pBdr>
          <w:bottom w:val="single" w:sz="6" w:space="1" w:color="auto"/>
        </w:pBd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DE">
        <w:rPr>
          <w:rFonts w:ascii="Times New Roman" w:hAnsi="Times New Roman" w:cs="Times New Roman"/>
          <w:sz w:val="28"/>
          <w:szCs w:val="28"/>
        </w:rPr>
        <w:t>Таким образом, наибольший удельный вес в структуре совокупных активов приходится на оборотные активы, что способствует ускорению оборачиваемости сре</w:t>
      </w:r>
      <w:proofErr w:type="gramStart"/>
      <w:r w:rsidRPr="004548D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548DE">
        <w:rPr>
          <w:rFonts w:ascii="Times New Roman" w:hAnsi="Times New Roman" w:cs="Times New Roman"/>
          <w:sz w:val="28"/>
          <w:szCs w:val="28"/>
        </w:rPr>
        <w:t xml:space="preserve">едприятия, т.е. предприятие использует интенсивную политику управления активами. Доля основных средств в общей структуре активов за отчетный год составила 2.27%, что говорит о том, что предприятие имеет легкую структуру активов, что свидетельствует о мобильности имущества.  Оборотные </w:t>
      </w:r>
      <w:r w:rsidRPr="004548DE">
        <w:rPr>
          <w:rFonts w:ascii="Times New Roman" w:hAnsi="Times New Roman" w:cs="Times New Roman"/>
          <w:sz w:val="28"/>
          <w:szCs w:val="28"/>
        </w:rPr>
        <w:lastRenderedPageBreak/>
        <w:t>активы предприятия формируются в основном за счет финансовых вложений и дебиторской задолженности на общую сумму 57 231 тыс</w:t>
      </w:r>
      <w:proofErr w:type="gramStart"/>
      <w:r w:rsidRPr="004548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48DE">
        <w:rPr>
          <w:rFonts w:ascii="Times New Roman" w:hAnsi="Times New Roman" w:cs="Times New Roman"/>
          <w:sz w:val="28"/>
          <w:szCs w:val="28"/>
        </w:rPr>
        <w:t>уб.</w:t>
      </w:r>
    </w:p>
    <w:p w:rsidR="004548DE" w:rsidRPr="004548DE" w:rsidRDefault="004548DE" w:rsidP="006C6E50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DE">
        <w:rPr>
          <w:rFonts w:ascii="Times New Roman" w:hAnsi="Times New Roman" w:cs="Times New Roman"/>
          <w:sz w:val="28"/>
          <w:szCs w:val="28"/>
        </w:rPr>
        <w:t xml:space="preserve">Состав источников формирования имущества </w:t>
      </w:r>
      <w:proofErr w:type="spellStart"/>
      <w:r w:rsidRPr="004548DE">
        <w:rPr>
          <w:rFonts w:ascii="Times New Roman" w:hAnsi="Times New Roman" w:cs="Times New Roman"/>
          <w:sz w:val="28"/>
          <w:szCs w:val="28"/>
        </w:rPr>
        <w:t>предприятияООО</w:t>
      </w:r>
      <w:proofErr w:type="spellEnd"/>
      <w:r w:rsidRPr="004548DE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548DE">
        <w:rPr>
          <w:rFonts w:ascii="Times New Roman" w:hAnsi="Times New Roman" w:cs="Times New Roman"/>
          <w:sz w:val="28"/>
          <w:szCs w:val="28"/>
        </w:rPr>
        <w:t>ТоДаСё</w:t>
      </w:r>
      <w:proofErr w:type="spellEnd"/>
      <w:r w:rsidRPr="004548DE">
        <w:rPr>
          <w:rFonts w:ascii="Times New Roman" w:hAnsi="Times New Roman" w:cs="Times New Roman"/>
          <w:sz w:val="28"/>
          <w:szCs w:val="28"/>
        </w:rPr>
        <w:t xml:space="preserve">" – </w:t>
      </w:r>
      <w:proofErr w:type="spellStart"/>
      <w:r w:rsidRPr="004548DE">
        <w:rPr>
          <w:rFonts w:ascii="Times New Roman" w:hAnsi="Times New Roman" w:cs="Times New Roman"/>
          <w:sz w:val="28"/>
          <w:szCs w:val="28"/>
        </w:rPr>
        <w:t>раздатка</w:t>
      </w:r>
      <w:proofErr w:type="spellEnd"/>
      <w:r w:rsidRPr="004548DE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EB725E" w:rsidRPr="004548DE" w:rsidRDefault="004548DE" w:rsidP="006C6E50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DE">
        <w:rPr>
          <w:rFonts w:ascii="Times New Roman" w:hAnsi="Times New Roman" w:cs="Times New Roman"/>
          <w:sz w:val="28"/>
          <w:szCs w:val="28"/>
        </w:rPr>
        <w:t xml:space="preserve">Структура источников формирования имущества </w:t>
      </w:r>
      <w:proofErr w:type="spellStart"/>
      <w:r w:rsidRPr="004548DE">
        <w:rPr>
          <w:rFonts w:ascii="Times New Roman" w:hAnsi="Times New Roman" w:cs="Times New Roman"/>
          <w:sz w:val="28"/>
          <w:szCs w:val="28"/>
        </w:rPr>
        <w:t>предприятияООО</w:t>
      </w:r>
      <w:proofErr w:type="spellEnd"/>
      <w:r w:rsidRPr="004548DE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548DE">
        <w:rPr>
          <w:rFonts w:ascii="Times New Roman" w:hAnsi="Times New Roman" w:cs="Times New Roman"/>
          <w:sz w:val="28"/>
          <w:szCs w:val="28"/>
        </w:rPr>
        <w:t>ТоДаСё</w:t>
      </w:r>
      <w:proofErr w:type="spellEnd"/>
      <w:r w:rsidRPr="004548DE">
        <w:rPr>
          <w:rFonts w:ascii="Times New Roman" w:hAnsi="Times New Roman" w:cs="Times New Roman"/>
          <w:sz w:val="28"/>
          <w:szCs w:val="28"/>
        </w:rPr>
        <w:t xml:space="preserve">", % - </w:t>
      </w:r>
      <w:proofErr w:type="spellStart"/>
      <w:r w:rsidRPr="004548DE">
        <w:rPr>
          <w:rFonts w:ascii="Times New Roman" w:hAnsi="Times New Roman" w:cs="Times New Roman"/>
          <w:sz w:val="28"/>
          <w:szCs w:val="28"/>
        </w:rPr>
        <w:t>раздатка</w:t>
      </w:r>
      <w:proofErr w:type="spellEnd"/>
      <w:r w:rsidRPr="004548DE"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4548DE" w:rsidRPr="004548DE" w:rsidRDefault="004548DE" w:rsidP="006C6E50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DE">
        <w:rPr>
          <w:rFonts w:ascii="Times New Roman" w:hAnsi="Times New Roman" w:cs="Times New Roman"/>
          <w:sz w:val="28"/>
          <w:szCs w:val="28"/>
        </w:rPr>
        <w:t xml:space="preserve">Темп </w:t>
      </w:r>
      <w:proofErr w:type="gramStart"/>
      <w:r w:rsidRPr="004548DE">
        <w:rPr>
          <w:rFonts w:ascii="Times New Roman" w:hAnsi="Times New Roman" w:cs="Times New Roman"/>
          <w:sz w:val="28"/>
          <w:szCs w:val="28"/>
        </w:rPr>
        <w:t>роста источников формирования имущества предприятия</w:t>
      </w:r>
      <w:proofErr w:type="gramEnd"/>
      <w:r w:rsidRPr="004548DE">
        <w:rPr>
          <w:rFonts w:ascii="Times New Roman" w:hAnsi="Times New Roman" w:cs="Times New Roman"/>
          <w:sz w:val="28"/>
          <w:szCs w:val="28"/>
        </w:rPr>
        <w:t xml:space="preserve"> ООО "</w:t>
      </w:r>
      <w:proofErr w:type="spellStart"/>
      <w:r w:rsidRPr="004548DE">
        <w:rPr>
          <w:rFonts w:ascii="Times New Roman" w:hAnsi="Times New Roman" w:cs="Times New Roman"/>
          <w:sz w:val="28"/>
          <w:szCs w:val="28"/>
        </w:rPr>
        <w:t>ТоДаСё</w:t>
      </w:r>
      <w:proofErr w:type="spellEnd"/>
      <w:r w:rsidRPr="004548DE">
        <w:rPr>
          <w:rFonts w:ascii="Times New Roman" w:hAnsi="Times New Roman" w:cs="Times New Roman"/>
          <w:sz w:val="28"/>
          <w:szCs w:val="28"/>
        </w:rPr>
        <w:t xml:space="preserve">", %. – </w:t>
      </w:r>
      <w:proofErr w:type="spellStart"/>
      <w:r w:rsidRPr="004548DE">
        <w:rPr>
          <w:rFonts w:ascii="Times New Roman" w:hAnsi="Times New Roman" w:cs="Times New Roman"/>
          <w:sz w:val="28"/>
          <w:szCs w:val="28"/>
        </w:rPr>
        <w:t>раздатка</w:t>
      </w:r>
      <w:proofErr w:type="spellEnd"/>
      <w:r w:rsidRPr="004548DE"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4548DE" w:rsidRPr="004548DE" w:rsidRDefault="004548DE" w:rsidP="004548DE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DE">
        <w:rPr>
          <w:rFonts w:ascii="Times New Roman" w:hAnsi="Times New Roman" w:cs="Times New Roman"/>
          <w:sz w:val="28"/>
          <w:szCs w:val="28"/>
        </w:rPr>
        <w:t>Для производственного предприятия оптимальной считается структура: капитал и резервы – 40%, долгосрочные обязательства – 20%, краткосрочные обязательства – 40%.</w:t>
      </w:r>
    </w:p>
    <w:p w:rsidR="004548DE" w:rsidRPr="004548DE" w:rsidRDefault="004548DE" w:rsidP="004548DE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DE">
        <w:rPr>
          <w:rFonts w:ascii="Times New Roman" w:hAnsi="Times New Roman" w:cs="Times New Roman"/>
          <w:sz w:val="28"/>
          <w:szCs w:val="28"/>
        </w:rPr>
        <w:t>В структуре собственного капитала основное место занимают нераспределенная прибыль и уставный капитал (81.77%).</w:t>
      </w:r>
    </w:p>
    <w:p w:rsidR="004548DE" w:rsidRPr="004548DE" w:rsidRDefault="004548DE" w:rsidP="004548DE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DE">
        <w:rPr>
          <w:rFonts w:ascii="Times New Roman" w:hAnsi="Times New Roman" w:cs="Times New Roman"/>
          <w:sz w:val="28"/>
          <w:szCs w:val="28"/>
        </w:rPr>
        <w:t>В отчетном периоде задолженности по долгосрочным заемным средствам предприятие не имеет.</w:t>
      </w:r>
    </w:p>
    <w:p w:rsidR="004548DE" w:rsidRPr="004548DE" w:rsidRDefault="004548DE" w:rsidP="004548DE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DE">
        <w:rPr>
          <w:rFonts w:ascii="Times New Roman" w:hAnsi="Times New Roman" w:cs="Times New Roman"/>
          <w:sz w:val="28"/>
          <w:szCs w:val="28"/>
        </w:rPr>
        <w:t>У организации в отчетном году отсутствуют обязательства перед бюджетом по налогу на прибыль.</w:t>
      </w:r>
    </w:p>
    <w:p w:rsidR="004548DE" w:rsidRPr="004548DE" w:rsidRDefault="004548DE" w:rsidP="004548DE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DE">
        <w:rPr>
          <w:rFonts w:ascii="Times New Roman" w:hAnsi="Times New Roman" w:cs="Times New Roman"/>
          <w:sz w:val="28"/>
          <w:szCs w:val="28"/>
        </w:rPr>
        <w:t>Долгосрочные и краткосрочные кредиты и займы (финансовые обязательства) в анализируемом периоде отсутствовали.</w:t>
      </w:r>
    </w:p>
    <w:p w:rsidR="004548DE" w:rsidRPr="004548DE" w:rsidRDefault="004548DE" w:rsidP="004548DE">
      <w:pPr>
        <w:pBdr>
          <w:bottom w:val="single" w:sz="6" w:space="1" w:color="auto"/>
        </w:pBd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DE">
        <w:rPr>
          <w:rFonts w:ascii="Times New Roman" w:hAnsi="Times New Roman" w:cs="Times New Roman"/>
          <w:sz w:val="28"/>
          <w:szCs w:val="28"/>
        </w:rPr>
        <w:t>К положительным признакам можно отнести тот факт, что оборотные активы анализируемой организации превышают краткосрочные обязательства, что свидетельствует о способности погасить задолженность перед кредиторами.</w:t>
      </w:r>
    </w:p>
    <w:p w:rsidR="004548DE" w:rsidRPr="004548DE" w:rsidRDefault="004548DE" w:rsidP="004548DE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DE">
        <w:rPr>
          <w:rFonts w:ascii="Times New Roman" w:hAnsi="Times New Roman" w:cs="Times New Roman"/>
          <w:sz w:val="28"/>
          <w:szCs w:val="28"/>
        </w:rPr>
        <w:t xml:space="preserve">По данным бухгалтерского баланса анализируется структура имущества предприятия и источники его образования. Делаются общие выводы о состоянии и имевших место изменениях имущественного и финансового положения предприятия за истекший год в таблице – </w:t>
      </w:r>
      <w:proofErr w:type="spellStart"/>
      <w:r w:rsidRPr="004548DE">
        <w:rPr>
          <w:rFonts w:ascii="Times New Roman" w:hAnsi="Times New Roman" w:cs="Times New Roman"/>
          <w:sz w:val="28"/>
          <w:szCs w:val="28"/>
        </w:rPr>
        <w:t>раздатка</w:t>
      </w:r>
      <w:proofErr w:type="spellEnd"/>
      <w:r w:rsidRPr="004548DE"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4548DE" w:rsidRPr="004548DE" w:rsidRDefault="004548DE" w:rsidP="004548DE">
      <w:pPr>
        <w:pBdr>
          <w:bottom w:val="single" w:sz="6" w:space="1" w:color="auto"/>
        </w:pBd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DE">
        <w:rPr>
          <w:rFonts w:ascii="Times New Roman" w:hAnsi="Times New Roman" w:cs="Times New Roman"/>
          <w:sz w:val="28"/>
          <w:szCs w:val="28"/>
        </w:rPr>
        <w:t xml:space="preserve">Темп </w:t>
      </w:r>
      <w:proofErr w:type="spellStart"/>
      <w:r w:rsidRPr="004548DE">
        <w:rPr>
          <w:rFonts w:ascii="Times New Roman" w:hAnsi="Times New Roman" w:cs="Times New Roman"/>
          <w:sz w:val="28"/>
          <w:szCs w:val="28"/>
        </w:rPr>
        <w:t>ростаООО</w:t>
      </w:r>
      <w:proofErr w:type="spellEnd"/>
      <w:r w:rsidRPr="004548DE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548DE">
        <w:rPr>
          <w:rFonts w:ascii="Times New Roman" w:hAnsi="Times New Roman" w:cs="Times New Roman"/>
          <w:sz w:val="28"/>
          <w:szCs w:val="28"/>
        </w:rPr>
        <w:t>ТоДаСё</w:t>
      </w:r>
      <w:proofErr w:type="spellEnd"/>
      <w:r w:rsidRPr="004548DE">
        <w:rPr>
          <w:rFonts w:ascii="Times New Roman" w:hAnsi="Times New Roman" w:cs="Times New Roman"/>
          <w:sz w:val="28"/>
          <w:szCs w:val="28"/>
        </w:rPr>
        <w:t xml:space="preserve">", %. – </w:t>
      </w:r>
      <w:proofErr w:type="spellStart"/>
      <w:r w:rsidRPr="004548DE">
        <w:rPr>
          <w:rFonts w:ascii="Times New Roman" w:hAnsi="Times New Roman" w:cs="Times New Roman"/>
          <w:sz w:val="28"/>
          <w:szCs w:val="28"/>
        </w:rPr>
        <w:t>раздатка</w:t>
      </w:r>
      <w:proofErr w:type="spellEnd"/>
      <w:r w:rsidRPr="004548DE"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4548DE" w:rsidRPr="004548DE" w:rsidRDefault="004548DE" w:rsidP="004548DE">
      <w:pPr>
        <w:pBdr>
          <w:bottom w:val="single" w:sz="6" w:space="1" w:color="auto"/>
        </w:pBd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DE">
        <w:rPr>
          <w:rFonts w:ascii="Times New Roman" w:hAnsi="Times New Roman" w:cs="Times New Roman"/>
          <w:sz w:val="28"/>
          <w:szCs w:val="28"/>
        </w:rPr>
        <w:t>Основное место в структуре мобильных активов занимают денежные средства и запасы на общую сумму 53522 тыс.руб</w:t>
      </w:r>
      <w:proofErr w:type="gramStart"/>
      <w:r w:rsidRPr="004548D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548DE">
        <w:rPr>
          <w:rFonts w:ascii="Times New Roman" w:hAnsi="Times New Roman" w:cs="Times New Roman"/>
          <w:sz w:val="28"/>
          <w:szCs w:val="28"/>
        </w:rPr>
        <w:t>сновное место в структуре источников имущества занимает собственный капитал на общую сумму 51838 тыс.руб.</w:t>
      </w:r>
    </w:p>
    <w:p w:rsidR="004548DE" w:rsidRPr="004548DE" w:rsidRDefault="004548DE" w:rsidP="004548DE">
      <w:pPr>
        <w:pBdr>
          <w:bottom w:val="single" w:sz="6" w:space="1" w:color="auto"/>
        </w:pBd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DE">
        <w:rPr>
          <w:rFonts w:ascii="Times New Roman" w:hAnsi="Times New Roman" w:cs="Times New Roman"/>
          <w:sz w:val="28"/>
          <w:szCs w:val="28"/>
        </w:rPr>
        <w:lastRenderedPageBreak/>
        <w:t xml:space="preserve">В целом, по общей оценке, финансового состояния исследуемой организации можно отметить, что она утрачивает свою финансовую независимость, так как доля собственного капитала снижена на 11.33 </w:t>
      </w:r>
      <w:proofErr w:type="gramStart"/>
      <w:r w:rsidRPr="004548DE">
        <w:rPr>
          <w:rFonts w:ascii="Times New Roman" w:hAnsi="Times New Roman" w:cs="Times New Roman"/>
          <w:sz w:val="28"/>
          <w:szCs w:val="28"/>
        </w:rPr>
        <w:t>процентных</w:t>
      </w:r>
      <w:proofErr w:type="gramEnd"/>
      <w:r w:rsidRPr="004548DE">
        <w:rPr>
          <w:rFonts w:ascii="Times New Roman" w:hAnsi="Times New Roman" w:cs="Times New Roman"/>
          <w:sz w:val="28"/>
          <w:szCs w:val="28"/>
        </w:rPr>
        <w:t xml:space="preserve"> пункта, при росте заемного капитала на эту же величину.</w:t>
      </w:r>
    </w:p>
    <w:p w:rsidR="004548DE" w:rsidRPr="004548DE" w:rsidRDefault="004548DE" w:rsidP="004548DE">
      <w:pPr>
        <w:pBdr>
          <w:bottom w:val="single" w:sz="6" w:space="1" w:color="auto"/>
        </w:pBd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DE">
        <w:rPr>
          <w:rFonts w:ascii="Times New Roman" w:hAnsi="Times New Roman" w:cs="Times New Roman"/>
          <w:sz w:val="28"/>
          <w:szCs w:val="28"/>
        </w:rPr>
        <w:t>Можно сделать вывод о том, что:</w:t>
      </w:r>
    </w:p>
    <w:p w:rsidR="004548DE" w:rsidRPr="004548DE" w:rsidRDefault="004548DE" w:rsidP="004548DE">
      <w:pPr>
        <w:pBdr>
          <w:bottom w:val="single" w:sz="6" w:space="1" w:color="auto"/>
        </w:pBd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DE">
        <w:rPr>
          <w:rFonts w:ascii="Times New Roman" w:hAnsi="Times New Roman" w:cs="Times New Roman"/>
          <w:sz w:val="28"/>
          <w:szCs w:val="28"/>
        </w:rPr>
        <w:t>произошёл рост имущественного потенциала предприятия. Чтобы говорить об эффективности данного потенциала, необходимо проанализировать данное предприятие на ликвидность и платёжеспособность и выяснить сможет ли предприятие погасить все свои краткосрочные обязательства без нарушений сроков погашения, и имеет ли предприятие достаточное количество денежных средств и их эквивалентов, достаточных для расчетов по кредиторской задолженности, требующей немедленного погашения;</w:t>
      </w:r>
    </w:p>
    <w:p w:rsidR="004548DE" w:rsidRPr="004548DE" w:rsidRDefault="004548DE" w:rsidP="004548DE">
      <w:pPr>
        <w:pBdr>
          <w:bottom w:val="single" w:sz="6" w:space="1" w:color="auto"/>
        </w:pBd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8DE">
        <w:rPr>
          <w:rFonts w:ascii="Times New Roman" w:hAnsi="Times New Roman" w:cs="Times New Roman"/>
          <w:b/>
          <w:sz w:val="28"/>
          <w:szCs w:val="28"/>
        </w:rPr>
        <w:t>Среди различных причин увеличения стоимости имущества организации важно учитывать:</w:t>
      </w:r>
    </w:p>
    <w:p w:rsidR="004548DE" w:rsidRPr="004548DE" w:rsidRDefault="004548DE" w:rsidP="004548DE">
      <w:pPr>
        <w:pBdr>
          <w:bottom w:val="single" w:sz="6" w:space="1" w:color="auto"/>
        </w:pBd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DE">
        <w:rPr>
          <w:rFonts w:ascii="Times New Roman" w:hAnsi="Times New Roman" w:cs="Times New Roman"/>
          <w:sz w:val="28"/>
          <w:szCs w:val="28"/>
        </w:rPr>
        <w:t>1. влияние переоценки стоимости основных фондов, когда это увеличение не связано с развитием производственной деятельности;</w:t>
      </w:r>
    </w:p>
    <w:p w:rsidR="004548DE" w:rsidRPr="004548DE" w:rsidRDefault="004548DE" w:rsidP="004548DE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DE">
        <w:rPr>
          <w:rFonts w:ascii="Times New Roman" w:hAnsi="Times New Roman" w:cs="Times New Roman"/>
          <w:sz w:val="28"/>
          <w:szCs w:val="28"/>
        </w:rPr>
        <w:t>2. влияние инфляционных процессов, когда увеличение валюты баланса является следствием удорожания готовой продукции, а не расширением финансово-хозяйственной деятельности.</w:t>
      </w:r>
    </w:p>
    <w:p w:rsidR="004548DE" w:rsidRPr="00165A84" w:rsidRDefault="004548DE" w:rsidP="004548DE">
      <w:pPr>
        <w:pBdr>
          <w:top w:val="single" w:sz="6" w:space="1" w:color="auto"/>
          <w:bottom w:val="single" w:sz="6" w:space="1" w:color="auto"/>
        </w:pBd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84">
        <w:rPr>
          <w:rFonts w:ascii="Times New Roman" w:hAnsi="Times New Roman" w:cs="Times New Roman"/>
          <w:sz w:val="28"/>
          <w:szCs w:val="28"/>
        </w:rPr>
        <w:t xml:space="preserve">Сравнительный баланс позволяет объединить в одной таблице показатели горизонтального и вертикального анализа и сформировать первоначальное представление о деятельности предприятия, выявить изменения в составе имущества предприятия и их источниках, установить взаимосвязи между показателями структуры баланса, динамики баланса, структурной динамики баланса – </w:t>
      </w:r>
      <w:proofErr w:type="spellStart"/>
      <w:r w:rsidRPr="00165A84">
        <w:rPr>
          <w:rFonts w:ascii="Times New Roman" w:hAnsi="Times New Roman" w:cs="Times New Roman"/>
          <w:sz w:val="28"/>
          <w:szCs w:val="28"/>
        </w:rPr>
        <w:t>раздатка</w:t>
      </w:r>
      <w:proofErr w:type="spellEnd"/>
      <w:r w:rsidRPr="00165A84">
        <w:rPr>
          <w:rFonts w:ascii="Times New Roman" w:hAnsi="Times New Roman" w:cs="Times New Roman"/>
          <w:sz w:val="28"/>
          <w:szCs w:val="28"/>
        </w:rPr>
        <w:t xml:space="preserve"> 9.</w:t>
      </w:r>
    </w:p>
    <w:p w:rsidR="00165A84" w:rsidRPr="00165A84" w:rsidRDefault="00165A84" w:rsidP="004548DE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84">
        <w:rPr>
          <w:rFonts w:ascii="Times New Roman" w:hAnsi="Times New Roman" w:cs="Times New Roman"/>
          <w:sz w:val="28"/>
          <w:szCs w:val="28"/>
        </w:rPr>
        <w:t xml:space="preserve">Коэффициенты </w:t>
      </w:r>
      <w:proofErr w:type="spellStart"/>
      <w:r w:rsidRPr="00165A84">
        <w:rPr>
          <w:rFonts w:ascii="Times New Roman" w:hAnsi="Times New Roman" w:cs="Times New Roman"/>
          <w:sz w:val="28"/>
          <w:szCs w:val="28"/>
        </w:rPr>
        <w:t>ликвидностиООО</w:t>
      </w:r>
      <w:proofErr w:type="spellEnd"/>
      <w:r w:rsidRPr="00165A8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165A84">
        <w:rPr>
          <w:rFonts w:ascii="Times New Roman" w:hAnsi="Times New Roman" w:cs="Times New Roman"/>
          <w:sz w:val="28"/>
          <w:szCs w:val="28"/>
        </w:rPr>
        <w:t>ТоДаСё</w:t>
      </w:r>
      <w:proofErr w:type="spellEnd"/>
      <w:r w:rsidRPr="00165A84">
        <w:rPr>
          <w:rFonts w:ascii="Times New Roman" w:hAnsi="Times New Roman" w:cs="Times New Roman"/>
          <w:sz w:val="28"/>
          <w:szCs w:val="28"/>
        </w:rPr>
        <w:t xml:space="preserve">" – </w:t>
      </w:r>
      <w:proofErr w:type="spellStart"/>
      <w:r w:rsidRPr="00165A84">
        <w:rPr>
          <w:rFonts w:ascii="Times New Roman" w:hAnsi="Times New Roman" w:cs="Times New Roman"/>
          <w:sz w:val="28"/>
          <w:szCs w:val="28"/>
        </w:rPr>
        <w:t>раздатка</w:t>
      </w:r>
      <w:proofErr w:type="spellEnd"/>
      <w:r w:rsidRPr="00165A84">
        <w:rPr>
          <w:rFonts w:ascii="Times New Roman" w:hAnsi="Times New Roman" w:cs="Times New Roman"/>
          <w:sz w:val="28"/>
          <w:szCs w:val="28"/>
        </w:rPr>
        <w:t xml:space="preserve"> 10.</w:t>
      </w:r>
    </w:p>
    <w:p w:rsidR="00165A84" w:rsidRPr="00165A84" w:rsidRDefault="00165A84" w:rsidP="004548DE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84">
        <w:rPr>
          <w:rFonts w:ascii="Times New Roman" w:hAnsi="Times New Roman" w:cs="Times New Roman"/>
          <w:sz w:val="28"/>
          <w:szCs w:val="28"/>
        </w:rPr>
        <w:t>Отрицательные оценки про ранжируем по рангу проблемы и опишем пути решения данных проблем в кафе ООО "</w:t>
      </w:r>
      <w:proofErr w:type="spellStart"/>
      <w:r w:rsidRPr="00165A84">
        <w:rPr>
          <w:rFonts w:ascii="Times New Roman" w:hAnsi="Times New Roman" w:cs="Times New Roman"/>
          <w:sz w:val="28"/>
          <w:szCs w:val="28"/>
        </w:rPr>
        <w:t>ТоДаСё</w:t>
      </w:r>
      <w:proofErr w:type="spellEnd"/>
      <w:proofErr w:type="gramStart"/>
      <w:r w:rsidRPr="00165A84">
        <w:rPr>
          <w:rFonts w:ascii="Times New Roman" w:hAnsi="Times New Roman" w:cs="Times New Roman"/>
          <w:sz w:val="28"/>
          <w:szCs w:val="28"/>
        </w:rPr>
        <w:t>"в</w:t>
      </w:r>
      <w:proofErr w:type="gramEnd"/>
      <w:r w:rsidRPr="00165A84">
        <w:rPr>
          <w:rFonts w:ascii="Times New Roman" w:hAnsi="Times New Roman" w:cs="Times New Roman"/>
          <w:sz w:val="28"/>
          <w:szCs w:val="28"/>
        </w:rPr>
        <w:t xml:space="preserve"> таблице – </w:t>
      </w:r>
      <w:proofErr w:type="spellStart"/>
      <w:r w:rsidRPr="00165A84">
        <w:rPr>
          <w:rFonts w:ascii="Times New Roman" w:hAnsi="Times New Roman" w:cs="Times New Roman"/>
          <w:sz w:val="28"/>
          <w:szCs w:val="28"/>
        </w:rPr>
        <w:t>раздатка</w:t>
      </w:r>
      <w:proofErr w:type="spellEnd"/>
      <w:r w:rsidRPr="00165A84">
        <w:rPr>
          <w:rFonts w:ascii="Times New Roman" w:hAnsi="Times New Roman" w:cs="Times New Roman"/>
          <w:sz w:val="28"/>
          <w:szCs w:val="28"/>
        </w:rPr>
        <w:t xml:space="preserve"> 11.</w:t>
      </w:r>
    </w:p>
    <w:p w:rsidR="00165A84" w:rsidRPr="00165A84" w:rsidRDefault="00165A84" w:rsidP="00165A84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A84">
        <w:rPr>
          <w:rFonts w:ascii="Times New Roman" w:hAnsi="Times New Roman" w:cs="Times New Roman"/>
          <w:b/>
          <w:sz w:val="28"/>
          <w:szCs w:val="28"/>
        </w:rPr>
        <w:lastRenderedPageBreak/>
        <w:t>В соответствии с полученными количественными оценками можно утверждать, что главными стратегическими направлениями развития предприятия в перспективе могут быть:</w:t>
      </w:r>
    </w:p>
    <w:p w:rsidR="00165A84" w:rsidRPr="00165A84" w:rsidRDefault="00165A84" w:rsidP="00165A84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84">
        <w:rPr>
          <w:rFonts w:ascii="Times New Roman" w:hAnsi="Times New Roman" w:cs="Times New Roman"/>
          <w:sz w:val="28"/>
          <w:szCs w:val="28"/>
        </w:rPr>
        <w:t>1.Расширение ассортимента предлагаемой продукции</w:t>
      </w:r>
    </w:p>
    <w:p w:rsidR="00165A84" w:rsidRPr="00165A84" w:rsidRDefault="00165A84" w:rsidP="00165A84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84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165A84">
        <w:rPr>
          <w:rFonts w:ascii="Times New Roman" w:hAnsi="Times New Roman" w:cs="Times New Roman"/>
          <w:sz w:val="28"/>
          <w:szCs w:val="28"/>
        </w:rPr>
        <w:t>ТоДаСё</w:t>
      </w:r>
      <w:proofErr w:type="spellEnd"/>
      <w:r w:rsidRPr="00165A84">
        <w:rPr>
          <w:rFonts w:ascii="Times New Roman" w:hAnsi="Times New Roman" w:cs="Times New Roman"/>
          <w:sz w:val="28"/>
          <w:szCs w:val="28"/>
        </w:rPr>
        <w:t>" будет развиваться, и радовать своих клиентов новыми неповторимыми блюдами, обновлять и видоизменять позиции в меню  каждые 3 месяца.</w:t>
      </w:r>
    </w:p>
    <w:p w:rsidR="00165A84" w:rsidRPr="00165A84" w:rsidRDefault="00165A84" w:rsidP="00165A84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84">
        <w:rPr>
          <w:rFonts w:ascii="Times New Roman" w:hAnsi="Times New Roman" w:cs="Times New Roman"/>
          <w:sz w:val="28"/>
          <w:szCs w:val="28"/>
        </w:rPr>
        <w:t xml:space="preserve">2. Расширение мер по укреплению своих позиций на рынке общественного питания, в </w:t>
      </w:r>
      <w:proofErr w:type="gramStart"/>
      <w:r w:rsidRPr="00165A84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165A84">
        <w:rPr>
          <w:rFonts w:ascii="Times New Roman" w:hAnsi="Times New Roman" w:cs="Times New Roman"/>
          <w:sz w:val="28"/>
          <w:szCs w:val="28"/>
        </w:rPr>
        <w:t xml:space="preserve"> организация состоит, формирование имиджа кафе</w:t>
      </w:r>
    </w:p>
    <w:p w:rsidR="00165A84" w:rsidRDefault="00165A84" w:rsidP="00165A84">
      <w:pPr>
        <w:pBdr>
          <w:bottom w:val="single" w:sz="6" w:space="1" w:color="auto"/>
        </w:pBd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A84">
        <w:rPr>
          <w:rFonts w:ascii="Times New Roman" w:hAnsi="Times New Roman" w:cs="Times New Roman"/>
          <w:sz w:val="28"/>
          <w:szCs w:val="28"/>
        </w:rPr>
        <w:t>3. Оптимизация</w:t>
      </w:r>
      <w:r w:rsidRPr="00165A84">
        <w:rPr>
          <w:rFonts w:ascii="Times New Roman" w:hAnsi="Times New Roman" w:cs="Times New Roman"/>
          <w:b/>
          <w:sz w:val="28"/>
          <w:szCs w:val="28"/>
        </w:rPr>
        <w:t xml:space="preserve"> стабильного поступления денежных  потоков в организацию</w:t>
      </w:r>
    </w:p>
    <w:p w:rsidR="00165A84" w:rsidRPr="00165A84" w:rsidRDefault="00165A84" w:rsidP="00165A84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5A84">
        <w:rPr>
          <w:rFonts w:ascii="Times New Roman" w:hAnsi="Times New Roman" w:cs="Times New Roman"/>
          <w:b/>
          <w:sz w:val="28"/>
          <w:szCs w:val="28"/>
        </w:rPr>
        <w:t>Кейтеринговая</w:t>
      </w:r>
      <w:proofErr w:type="spellEnd"/>
      <w:r w:rsidRPr="00165A84">
        <w:rPr>
          <w:rFonts w:ascii="Times New Roman" w:hAnsi="Times New Roman" w:cs="Times New Roman"/>
          <w:b/>
          <w:sz w:val="28"/>
          <w:szCs w:val="28"/>
        </w:rPr>
        <w:t xml:space="preserve"> компания оказывает следующие услуги:</w:t>
      </w:r>
    </w:p>
    <w:p w:rsidR="00165A84" w:rsidRPr="00165A84" w:rsidRDefault="00165A84" w:rsidP="00165A84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84">
        <w:rPr>
          <w:rFonts w:ascii="Times New Roman" w:hAnsi="Times New Roman" w:cs="Times New Roman"/>
          <w:sz w:val="28"/>
          <w:szCs w:val="28"/>
        </w:rPr>
        <w:t>-</w:t>
      </w:r>
      <w:r w:rsidRPr="00165A84">
        <w:rPr>
          <w:rFonts w:ascii="Times New Roman" w:hAnsi="Times New Roman" w:cs="Times New Roman"/>
          <w:sz w:val="28"/>
          <w:szCs w:val="28"/>
        </w:rPr>
        <w:tab/>
        <w:t>поиск подходящего для приема пищи помещения и оформление его в нужном заказчику стиле;</w:t>
      </w:r>
    </w:p>
    <w:p w:rsidR="00165A84" w:rsidRPr="00165A84" w:rsidRDefault="00165A84" w:rsidP="00165A84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84">
        <w:rPr>
          <w:rFonts w:ascii="Times New Roman" w:hAnsi="Times New Roman" w:cs="Times New Roman"/>
          <w:sz w:val="28"/>
          <w:szCs w:val="28"/>
        </w:rPr>
        <w:t>-</w:t>
      </w:r>
      <w:r w:rsidRPr="00165A84">
        <w:rPr>
          <w:rFonts w:ascii="Times New Roman" w:hAnsi="Times New Roman" w:cs="Times New Roman"/>
          <w:sz w:val="28"/>
          <w:szCs w:val="28"/>
        </w:rPr>
        <w:tab/>
        <w:t>подготовка и утверждение меню с учетом вкуса приглашенных людей;</w:t>
      </w:r>
    </w:p>
    <w:p w:rsidR="00165A84" w:rsidRPr="00165A84" w:rsidRDefault="00165A84" w:rsidP="00165A84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84">
        <w:rPr>
          <w:rFonts w:ascii="Times New Roman" w:hAnsi="Times New Roman" w:cs="Times New Roman"/>
          <w:sz w:val="28"/>
          <w:szCs w:val="28"/>
        </w:rPr>
        <w:t>-</w:t>
      </w:r>
      <w:r w:rsidRPr="00165A84">
        <w:rPr>
          <w:rFonts w:ascii="Times New Roman" w:hAnsi="Times New Roman" w:cs="Times New Roman"/>
          <w:sz w:val="28"/>
          <w:szCs w:val="28"/>
        </w:rPr>
        <w:tab/>
        <w:t>доставка мебели, освещения, текстиля и аксессуаров;</w:t>
      </w:r>
    </w:p>
    <w:p w:rsidR="00165A84" w:rsidRPr="00165A84" w:rsidRDefault="00165A84" w:rsidP="00165A84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84">
        <w:rPr>
          <w:rFonts w:ascii="Times New Roman" w:hAnsi="Times New Roman" w:cs="Times New Roman"/>
          <w:sz w:val="28"/>
          <w:szCs w:val="28"/>
        </w:rPr>
        <w:t>-</w:t>
      </w:r>
      <w:r w:rsidRPr="00165A84">
        <w:rPr>
          <w:rFonts w:ascii="Times New Roman" w:hAnsi="Times New Roman" w:cs="Times New Roman"/>
          <w:sz w:val="28"/>
          <w:szCs w:val="28"/>
        </w:rPr>
        <w:tab/>
        <w:t xml:space="preserve">для </w:t>
      </w:r>
      <w:proofErr w:type="gramStart"/>
      <w:r w:rsidRPr="00165A84">
        <w:rPr>
          <w:rFonts w:ascii="Times New Roman" w:hAnsi="Times New Roman" w:cs="Times New Roman"/>
          <w:sz w:val="28"/>
          <w:szCs w:val="28"/>
        </w:rPr>
        <w:t>авиационного</w:t>
      </w:r>
      <w:proofErr w:type="gramEnd"/>
      <w:r w:rsidRPr="00165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A84">
        <w:rPr>
          <w:rFonts w:ascii="Times New Roman" w:hAnsi="Times New Roman" w:cs="Times New Roman"/>
          <w:sz w:val="28"/>
          <w:szCs w:val="28"/>
        </w:rPr>
        <w:t>кейтеринга</w:t>
      </w:r>
      <w:proofErr w:type="spellEnd"/>
      <w:r w:rsidRPr="00165A84">
        <w:rPr>
          <w:rFonts w:ascii="Times New Roman" w:hAnsi="Times New Roman" w:cs="Times New Roman"/>
          <w:sz w:val="28"/>
          <w:szCs w:val="28"/>
        </w:rPr>
        <w:t xml:space="preserve"> – заказ контейнеров для готовых блюд и одноразовых столовых приборов;</w:t>
      </w:r>
    </w:p>
    <w:p w:rsidR="00165A84" w:rsidRPr="00165A84" w:rsidRDefault="00165A84" w:rsidP="00165A84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84">
        <w:rPr>
          <w:rFonts w:ascii="Times New Roman" w:hAnsi="Times New Roman" w:cs="Times New Roman"/>
          <w:sz w:val="28"/>
          <w:szCs w:val="28"/>
        </w:rPr>
        <w:t>-</w:t>
      </w:r>
      <w:r w:rsidRPr="00165A84">
        <w:rPr>
          <w:rFonts w:ascii="Times New Roman" w:hAnsi="Times New Roman" w:cs="Times New Roman"/>
          <w:sz w:val="28"/>
          <w:szCs w:val="28"/>
        </w:rPr>
        <w:tab/>
        <w:t>набор персонала для проведения мероприятия;</w:t>
      </w:r>
    </w:p>
    <w:p w:rsidR="00165A84" w:rsidRPr="00165A84" w:rsidRDefault="00165A84" w:rsidP="00165A84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84">
        <w:rPr>
          <w:rFonts w:ascii="Times New Roman" w:hAnsi="Times New Roman" w:cs="Times New Roman"/>
          <w:sz w:val="28"/>
          <w:szCs w:val="28"/>
        </w:rPr>
        <w:t>-</w:t>
      </w:r>
      <w:r w:rsidRPr="00165A84">
        <w:rPr>
          <w:rFonts w:ascii="Times New Roman" w:hAnsi="Times New Roman" w:cs="Times New Roman"/>
          <w:sz w:val="28"/>
          <w:szCs w:val="28"/>
        </w:rPr>
        <w:tab/>
        <w:t>урегулирование вопросов места и даты проведения, количества гостей;</w:t>
      </w:r>
    </w:p>
    <w:p w:rsidR="00165A84" w:rsidRPr="00165A84" w:rsidRDefault="00165A84" w:rsidP="00165A84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84">
        <w:rPr>
          <w:rFonts w:ascii="Times New Roman" w:hAnsi="Times New Roman" w:cs="Times New Roman"/>
          <w:sz w:val="28"/>
          <w:szCs w:val="28"/>
        </w:rPr>
        <w:t>-</w:t>
      </w:r>
      <w:r w:rsidRPr="00165A84">
        <w:rPr>
          <w:rFonts w:ascii="Times New Roman" w:hAnsi="Times New Roman" w:cs="Times New Roman"/>
          <w:sz w:val="28"/>
          <w:szCs w:val="28"/>
        </w:rPr>
        <w:tab/>
        <w:t>утверждение бюджета мероприятия;</w:t>
      </w:r>
    </w:p>
    <w:p w:rsidR="00165A84" w:rsidRPr="00165A84" w:rsidRDefault="00165A84" w:rsidP="00165A84">
      <w:pPr>
        <w:pBdr>
          <w:bottom w:val="single" w:sz="6" w:space="1" w:color="auto"/>
        </w:pBd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84">
        <w:rPr>
          <w:rFonts w:ascii="Times New Roman" w:hAnsi="Times New Roman" w:cs="Times New Roman"/>
          <w:sz w:val="28"/>
          <w:szCs w:val="28"/>
        </w:rPr>
        <w:t>-</w:t>
      </w:r>
      <w:r w:rsidRPr="00165A84">
        <w:rPr>
          <w:rFonts w:ascii="Times New Roman" w:hAnsi="Times New Roman" w:cs="Times New Roman"/>
          <w:sz w:val="28"/>
          <w:szCs w:val="28"/>
        </w:rPr>
        <w:tab/>
        <w:t>если это необходимо – подготовка расписания мероприятия, действий персонала по времени или событию.</w:t>
      </w:r>
    </w:p>
    <w:p w:rsidR="00165A84" w:rsidRPr="00165A84" w:rsidRDefault="00165A84" w:rsidP="00165A84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84">
        <w:rPr>
          <w:rFonts w:ascii="Times New Roman" w:hAnsi="Times New Roman" w:cs="Times New Roman"/>
          <w:sz w:val="28"/>
          <w:szCs w:val="28"/>
        </w:rPr>
        <w:t>Кардинально изучив уровень предоставляемых услуг, слабые и сильные стороны кафе ООО “</w:t>
      </w:r>
      <w:proofErr w:type="spellStart"/>
      <w:r w:rsidRPr="00165A84">
        <w:rPr>
          <w:rFonts w:ascii="Times New Roman" w:hAnsi="Times New Roman" w:cs="Times New Roman"/>
          <w:sz w:val="28"/>
          <w:szCs w:val="28"/>
        </w:rPr>
        <w:t>ТоДаСё</w:t>
      </w:r>
      <w:proofErr w:type="spellEnd"/>
      <w:r w:rsidRPr="00165A84">
        <w:rPr>
          <w:rFonts w:ascii="Times New Roman" w:hAnsi="Times New Roman" w:cs="Times New Roman"/>
          <w:sz w:val="28"/>
          <w:szCs w:val="28"/>
        </w:rPr>
        <w:t xml:space="preserve">”, финансовое состояние можно предложить организацию </w:t>
      </w:r>
      <w:proofErr w:type="spellStart"/>
      <w:r w:rsidRPr="00165A84">
        <w:rPr>
          <w:rFonts w:ascii="Times New Roman" w:hAnsi="Times New Roman" w:cs="Times New Roman"/>
          <w:sz w:val="28"/>
          <w:szCs w:val="28"/>
        </w:rPr>
        <w:t>кейтеринг</w:t>
      </w:r>
      <w:proofErr w:type="gramStart"/>
      <w:r w:rsidRPr="00165A8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65A8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65A84">
        <w:rPr>
          <w:rFonts w:ascii="Times New Roman" w:hAnsi="Times New Roman" w:cs="Times New Roman"/>
          <w:sz w:val="28"/>
          <w:szCs w:val="28"/>
        </w:rPr>
        <w:t xml:space="preserve"> как способ расширения спектра услуг.</w:t>
      </w:r>
    </w:p>
    <w:p w:rsidR="00165A84" w:rsidRPr="00165A84" w:rsidRDefault="00165A84" w:rsidP="00165A84">
      <w:pPr>
        <w:pBdr>
          <w:bottom w:val="single" w:sz="6" w:space="1" w:color="auto"/>
        </w:pBd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84">
        <w:rPr>
          <w:rFonts w:ascii="Times New Roman" w:hAnsi="Times New Roman" w:cs="Times New Roman"/>
          <w:sz w:val="28"/>
          <w:szCs w:val="28"/>
        </w:rPr>
        <w:t xml:space="preserve">Для разработки дополнительной услуги </w:t>
      </w:r>
      <w:proofErr w:type="spellStart"/>
      <w:r w:rsidRPr="00165A84">
        <w:rPr>
          <w:rFonts w:ascii="Times New Roman" w:hAnsi="Times New Roman" w:cs="Times New Roman"/>
          <w:sz w:val="28"/>
          <w:szCs w:val="28"/>
        </w:rPr>
        <w:t>кейтеринг</w:t>
      </w:r>
      <w:proofErr w:type="spellEnd"/>
      <w:r w:rsidRPr="00165A84">
        <w:rPr>
          <w:rFonts w:ascii="Times New Roman" w:hAnsi="Times New Roman" w:cs="Times New Roman"/>
          <w:sz w:val="28"/>
          <w:szCs w:val="28"/>
        </w:rPr>
        <w:t xml:space="preserve"> выберем Измайловский район г. Москвы, так как там планируется открытие сразу 3 офисных зданий.</w:t>
      </w:r>
    </w:p>
    <w:p w:rsidR="00165A84" w:rsidRPr="00165A84" w:rsidRDefault="00165A84" w:rsidP="00165A84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84">
        <w:rPr>
          <w:rFonts w:ascii="Times New Roman" w:hAnsi="Times New Roman" w:cs="Times New Roman"/>
          <w:sz w:val="28"/>
          <w:szCs w:val="28"/>
        </w:rPr>
        <w:t>График загрузки зал</w:t>
      </w:r>
      <w:proofErr w:type="gramStart"/>
      <w:r w:rsidRPr="00165A84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165A8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5A84">
        <w:rPr>
          <w:rFonts w:ascii="Times New Roman" w:hAnsi="Times New Roman" w:cs="Times New Roman"/>
          <w:sz w:val="28"/>
          <w:szCs w:val="28"/>
        </w:rPr>
        <w:t>ТоДаСё</w:t>
      </w:r>
      <w:proofErr w:type="spellEnd"/>
      <w:r w:rsidRPr="00165A84">
        <w:rPr>
          <w:rFonts w:ascii="Times New Roman" w:hAnsi="Times New Roman" w:cs="Times New Roman"/>
          <w:sz w:val="28"/>
          <w:szCs w:val="28"/>
        </w:rPr>
        <w:t xml:space="preserve">»  на улице Бутлерова дом 1. – </w:t>
      </w:r>
      <w:proofErr w:type="spellStart"/>
      <w:r w:rsidRPr="00165A84">
        <w:rPr>
          <w:rFonts w:ascii="Times New Roman" w:hAnsi="Times New Roman" w:cs="Times New Roman"/>
          <w:sz w:val="28"/>
          <w:szCs w:val="28"/>
        </w:rPr>
        <w:t>раздатка</w:t>
      </w:r>
      <w:proofErr w:type="spellEnd"/>
      <w:r w:rsidRPr="00165A84">
        <w:rPr>
          <w:rFonts w:ascii="Times New Roman" w:hAnsi="Times New Roman" w:cs="Times New Roman"/>
          <w:sz w:val="28"/>
          <w:szCs w:val="28"/>
        </w:rPr>
        <w:t xml:space="preserve"> 12.</w:t>
      </w:r>
    </w:p>
    <w:p w:rsidR="00165A84" w:rsidRPr="00165A84" w:rsidRDefault="00165A84" w:rsidP="004548DE">
      <w:pPr>
        <w:pBdr>
          <w:bottom w:val="single" w:sz="6" w:space="1" w:color="auto"/>
        </w:pBd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84">
        <w:rPr>
          <w:rFonts w:ascii="Times New Roman" w:hAnsi="Times New Roman" w:cs="Times New Roman"/>
          <w:sz w:val="28"/>
          <w:szCs w:val="28"/>
        </w:rPr>
        <w:lastRenderedPageBreak/>
        <w:t>Источники продовольственного снабжения проектируемого предприятия общественного питания  - таблица 13.</w:t>
      </w:r>
    </w:p>
    <w:p w:rsidR="00165A84" w:rsidRPr="00165A84" w:rsidRDefault="00165A84" w:rsidP="00165A84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A84">
        <w:rPr>
          <w:rFonts w:ascii="Times New Roman" w:hAnsi="Times New Roman" w:cs="Times New Roman"/>
          <w:b/>
          <w:sz w:val="28"/>
          <w:szCs w:val="28"/>
        </w:rPr>
        <w:t xml:space="preserve">Организация труда на производстве основана на следующих требованиях: </w:t>
      </w:r>
    </w:p>
    <w:p w:rsidR="00165A84" w:rsidRPr="00165A84" w:rsidRDefault="00165A84" w:rsidP="00165A84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84">
        <w:rPr>
          <w:rFonts w:ascii="Times New Roman" w:hAnsi="Times New Roman" w:cs="Times New Roman"/>
          <w:sz w:val="28"/>
          <w:szCs w:val="28"/>
        </w:rPr>
        <w:t>-</w:t>
      </w:r>
      <w:r w:rsidRPr="00165A84">
        <w:rPr>
          <w:rFonts w:ascii="Times New Roman" w:hAnsi="Times New Roman" w:cs="Times New Roman"/>
          <w:sz w:val="28"/>
          <w:szCs w:val="28"/>
        </w:rPr>
        <w:tab/>
        <w:t xml:space="preserve">составление производственной программы с учетом спецификации изготовленной продукции, производственной мощности цеха, численности и квалификации работников; </w:t>
      </w:r>
    </w:p>
    <w:p w:rsidR="00165A84" w:rsidRPr="00165A84" w:rsidRDefault="00165A84" w:rsidP="00165A84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84">
        <w:rPr>
          <w:rFonts w:ascii="Times New Roman" w:hAnsi="Times New Roman" w:cs="Times New Roman"/>
          <w:sz w:val="28"/>
          <w:szCs w:val="28"/>
        </w:rPr>
        <w:t>-</w:t>
      </w:r>
      <w:r w:rsidRPr="00165A84">
        <w:rPr>
          <w:rFonts w:ascii="Times New Roman" w:hAnsi="Times New Roman" w:cs="Times New Roman"/>
          <w:sz w:val="28"/>
          <w:szCs w:val="28"/>
        </w:rPr>
        <w:tab/>
        <w:t xml:space="preserve">четкое </w:t>
      </w:r>
      <w:r w:rsidRPr="00165A84">
        <w:rPr>
          <w:rFonts w:ascii="Times New Roman" w:hAnsi="Times New Roman" w:cs="Times New Roman"/>
          <w:sz w:val="28"/>
          <w:szCs w:val="28"/>
        </w:rPr>
        <w:tab/>
        <w:t xml:space="preserve">распределение </w:t>
      </w:r>
      <w:r w:rsidRPr="00165A84">
        <w:rPr>
          <w:rFonts w:ascii="Times New Roman" w:hAnsi="Times New Roman" w:cs="Times New Roman"/>
          <w:sz w:val="28"/>
          <w:szCs w:val="28"/>
        </w:rPr>
        <w:tab/>
        <w:t xml:space="preserve">обязанностей </w:t>
      </w:r>
      <w:r w:rsidRPr="00165A84">
        <w:rPr>
          <w:rFonts w:ascii="Times New Roman" w:hAnsi="Times New Roman" w:cs="Times New Roman"/>
          <w:sz w:val="28"/>
          <w:szCs w:val="28"/>
        </w:rPr>
        <w:tab/>
        <w:t xml:space="preserve">между работниками в соответствии с их квалификацией и производственным заданием; </w:t>
      </w:r>
    </w:p>
    <w:p w:rsidR="00165A84" w:rsidRPr="00165A84" w:rsidRDefault="00165A84" w:rsidP="00165A84">
      <w:pPr>
        <w:pBdr>
          <w:bottom w:val="single" w:sz="6" w:space="1" w:color="auto"/>
        </w:pBd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A84">
        <w:rPr>
          <w:rFonts w:ascii="Times New Roman" w:hAnsi="Times New Roman" w:cs="Times New Roman"/>
          <w:sz w:val="28"/>
          <w:szCs w:val="28"/>
        </w:rPr>
        <w:t>-</w:t>
      </w:r>
      <w:r w:rsidRPr="00165A84">
        <w:rPr>
          <w:rFonts w:ascii="Times New Roman" w:hAnsi="Times New Roman" w:cs="Times New Roman"/>
          <w:sz w:val="28"/>
          <w:szCs w:val="28"/>
        </w:rPr>
        <w:tab/>
        <w:t>правильный учет движения продукции и своевременная отчетность о проделанный работе.</w:t>
      </w:r>
      <w:proofErr w:type="gramEnd"/>
    </w:p>
    <w:p w:rsidR="004D4CB2" w:rsidRPr="004D4CB2" w:rsidRDefault="004D4CB2" w:rsidP="004548DE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B2">
        <w:rPr>
          <w:rFonts w:ascii="Times New Roman" w:hAnsi="Times New Roman" w:cs="Times New Roman"/>
          <w:sz w:val="28"/>
          <w:szCs w:val="28"/>
        </w:rPr>
        <w:t>Основой</w:t>
      </w:r>
      <w:r w:rsidRPr="004D4CB2">
        <w:rPr>
          <w:rFonts w:ascii="Times New Roman" w:hAnsi="Times New Roman" w:cs="Times New Roman"/>
          <w:sz w:val="28"/>
          <w:szCs w:val="28"/>
        </w:rPr>
        <w:tab/>
        <w:t>разработки</w:t>
      </w:r>
      <w:r w:rsidRPr="004D4CB2">
        <w:rPr>
          <w:rFonts w:ascii="Times New Roman" w:hAnsi="Times New Roman" w:cs="Times New Roman"/>
          <w:sz w:val="28"/>
          <w:szCs w:val="28"/>
        </w:rPr>
        <w:tab/>
        <w:t>производственной программы холодного цеха является  планово-расчетное меню проектируемого предприятия. В производственную программу включают холодные закуски, сладкие блюда, холодные напитки собственного производства. Особенность организации работы холодного цеха состоит в том, что его продукция имеет, как правило, кратковременный срок хранения и реализации, поэтому в производственной программе указывают количество блюд, реализуемых в целом за день и в час максимальной реализации.</w:t>
      </w:r>
    </w:p>
    <w:p w:rsidR="004D4CB2" w:rsidRPr="004D4CB2" w:rsidRDefault="004D4CB2" w:rsidP="004D4CB2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B2">
        <w:rPr>
          <w:rFonts w:ascii="Times New Roman" w:hAnsi="Times New Roman" w:cs="Times New Roman"/>
          <w:sz w:val="28"/>
          <w:szCs w:val="28"/>
        </w:rPr>
        <w:t>Производственная программа холодного цеха предприятия  ООО «</w:t>
      </w:r>
      <w:proofErr w:type="spellStart"/>
      <w:r w:rsidRPr="004D4CB2">
        <w:rPr>
          <w:rFonts w:ascii="Times New Roman" w:hAnsi="Times New Roman" w:cs="Times New Roman"/>
          <w:sz w:val="28"/>
          <w:szCs w:val="28"/>
        </w:rPr>
        <w:t>ТоДаСё</w:t>
      </w:r>
      <w:proofErr w:type="spellEnd"/>
      <w:r w:rsidRPr="004D4CB2">
        <w:rPr>
          <w:rFonts w:ascii="Times New Roman" w:hAnsi="Times New Roman" w:cs="Times New Roman"/>
          <w:sz w:val="28"/>
          <w:szCs w:val="28"/>
        </w:rPr>
        <w:t xml:space="preserve">» в офисном центре на улице Бутлерова дом 1 – </w:t>
      </w:r>
      <w:proofErr w:type="spellStart"/>
      <w:r w:rsidRPr="004D4CB2">
        <w:rPr>
          <w:rFonts w:ascii="Times New Roman" w:hAnsi="Times New Roman" w:cs="Times New Roman"/>
          <w:sz w:val="28"/>
          <w:szCs w:val="28"/>
        </w:rPr>
        <w:t>раздатка</w:t>
      </w:r>
      <w:proofErr w:type="spellEnd"/>
      <w:r w:rsidRPr="004D4CB2">
        <w:rPr>
          <w:rFonts w:ascii="Times New Roman" w:hAnsi="Times New Roman" w:cs="Times New Roman"/>
          <w:sz w:val="28"/>
          <w:szCs w:val="28"/>
        </w:rPr>
        <w:t xml:space="preserve"> 15.</w:t>
      </w:r>
    </w:p>
    <w:p w:rsidR="004D4CB2" w:rsidRPr="004D4CB2" w:rsidRDefault="004D4CB2" w:rsidP="004D4CB2">
      <w:pPr>
        <w:pBdr>
          <w:top w:val="single" w:sz="6" w:space="1" w:color="auto"/>
          <w:bottom w:val="single" w:sz="6" w:space="1" w:color="auto"/>
        </w:pBd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B2">
        <w:rPr>
          <w:rFonts w:ascii="Times New Roman" w:hAnsi="Times New Roman" w:cs="Times New Roman"/>
          <w:sz w:val="28"/>
          <w:szCs w:val="28"/>
        </w:rPr>
        <w:t>Расчет валового дохода предприятия ООО «</w:t>
      </w:r>
      <w:proofErr w:type="spellStart"/>
      <w:r w:rsidRPr="004D4CB2">
        <w:rPr>
          <w:rFonts w:ascii="Times New Roman" w:hAnsi="Times New Roman" w:cs="Times New Roman"/>
          <w:sz w:val="28"/>
          <w:szCs w:val="28"/>
        </w:rPr>
        <w:t>ТоДаСё</w:t>
      </w:r>
      <w:proofErr w:type="spellEnd"/>
      <w:r w:rsidRPr="004D4CB2">
        <w:rPr>
          <w:rFonts w:ascii="Times New Roman" w:hAnsi="Times New Roman" w:cs="Times New Roman"/>
          <w:sz w:val="28"/>
          <w:szCs w:val="28"/>
        </w:rPr>
        <w:t xml:space="preserve">» в офисном центре на улице Бутлерова дом 1 – </w:t>
      </w:r>
      <w:proofErr w:type="spellStart"/>
      <w:r w:rsidRPr="004D4CB2">
        <w:rPr>
          <w:rFonts w:ascii="Times New Roman" w:hAnsi="Times New Roman" w:cs="Times New Roman"/>
          <w:sz w:val="28"/>
          <w:szCs w:val="28"/>
        </w:rPr>
        <w:t>раздатка</w:t>
      </w:r>
      <w:proofErr w:type="spellEnd"/>
      <w:r w:rsidRPr="004D4CB2">
        <w:rPr>
          <w:rFonts w:ascii="Times New Roman" w:hAnsi="Times New Roman" w:cs="Times New Roman"/>
          <w:sz w:val="28"/>
          <w:szCs w:val="28"/>
        </w:rPr>
        <w:t xml:space="preserve"> 16.</w:t>
      </w:r>
    </w:p>
    <w:p w:rsidR="004D4CB2" w:rsidRPr="004D4CB2" w:rsidRDefault="004D4CB2" w:rsidP="004D4CB2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B2">
        <w:rPr>
          <w:rFonts w:ascii="Times New Roman" w:hAnsi="Times New Roman" w:cs="Times New Roman"/>
          <w:sz w:val="28"/>
          <w:szCs w:val="28"/>
        </w:rPr>
        <w:t>Расходы на оплату труда работников предприятия определяются в ходе разработки штатного расписания. При этом к фонду заработной платы, сформированному на основе установленных должностных окладов и тарифных ставок, прибавляется переменная его часть, которая носит стимулирующий характер и начисляется в процентах к постоянной части заработной платы.</w:t>
      </w:r>
    </w:p>
    <w:p w:rsidR="004D4CB2" w:rsidRPr="004D4CB2" w:rsidRDefault="004D4CB2" w:rsidP="004D4CB2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B2">
        <w:rPr>
          <w:rFonts w:ascii="Times New Roman" w:hAnsi="Times New Roman" w:cs="Times New Roman"/>
          <w:sz w:val="28"/>
          <w:szCs w:val="28"/>
        </w:rPr>
        <w:t>Среднесписочное количество работников обслуживающей группы равно 1 человек.</w:t>
      </w:r>
    </w:p>
    <w:p w:rsidR="004D4CB2" w:rsidRDefault="004D4CB2" w:rsidP="004D4CB2">
      <w:pPr>
        <w:pBdr>
          <w:top w:val="single" w:sz="6" w:space="1" w:color="auto"/>
          <w:bottom w:val="single" w:sz="6" w:space="1" w:color="auto"/>
        </w:pBd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B2">
        <w:rPr>
          <w:rFonts w:ascii="Times New Roman" w:hAnsi="Times New Roman" w:cs="Times New Roman"/>
          <w:sz w:val="28"/>
          <w:szCs w:val="28"/>
        </w:rPr>
        <w:lastRenderedPageBreak/>
        <w:t>Обобщающая оценка эффективности производственно-торговой деятельности и ресурсного потенциала предприятия  ООО «</w:t>
      </w:r>
      <w:proofErr w:type="spellStart"/>
      <w:r w:rsidRPr="004D4CB2">
        <w:rPr>
          <w:rFonts w:ascii="Times New Roman" w:hAnsi="Times New Roman" w:cs="Times New Roman"/>
          <w:sz w:val="28"/>
          <w:szCs w:val="28"/>
        </w:rPr>
        <w:t>ТоДаСё</w:t>
      </w:r>
      <w:proofErr w:type="spellEnd"/>
      <w:r w:rsidRPr="004D4CB2">
        <w:rPr>
          <w:rFonts w:ascii="Times New Roman" w:hAnsi="Times New Roman" w:cs="Times New Roman"/>
          <w:sz w:val="28"/>
          <w:szCs w:val="28"/>
        </w:rPr>
        <w:t xml:space="preserve">» в офисном центре на улице Бутлерова дом 1 – </w:t>
      </w:r>
      <w:proofErr w:type="spellStart"/>
      <w:r w:rsidRPr="004D4CB2">
        <w:rPr>
          <w:rFonts w:ascii="Times New Roman" w:hAnsi="Times New Roman" w:cs="Times New Roman"/>
          <w:sz w:val="28"/>
          <w:szCs w:val="28"/>
        </w:rPr>
        <w:t>раздатка</w:t>
      </w:r>
      <w:proofErr w:type="spellEnd"/>
      <w:r w:rsidRPr="004D4CB2">
        <w:rPr>
          <w:rFonts w:ascii="Times New Roman" w:hAnsi="Times New Roman" w:cs="Times New Roman"/>
          <w:sz w:val="28"/>
          <w:szCs w:val="28"/>
        </w:rPr>
        <w:t xml:space="preserve"> 17.</w:t>
      </w:r>
    </w:p>
    <w:p w:rsidR="004D4CB2" w:rsidRPr="004D4CB2" w:rsidRDefault="004D4CB2" w:rsidP="004D4CB2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Pr="004D4CB2">
        <w:rPr>
          <w:rFonts w:ascii="Times New Roman" w:hAnsi="Times New Roman" w:cs="Times New Roman"/>
          <w:sz w:val="28"/>
          <w:szCs w:val="28"/>
        </w:rPr>
        <w:t>В работе прописан порядок реализации предложений по расширению спектра предоставляемых услуг предприятия общественного питания ООО «</w:t>
      </w:r>
      <w:proofErr w:type="spellStart"/>
      <w:r w:rsidRPr="004D4CB2">
        <w:rPr>
          <w:rFonts w:ascii="Times New Roman" w:hAnsi="Times New Roman" w:cs="Times New Roman"/>
          <w:sz w:val="28"/>
          <w:szCs w:val="28"/>
        </w:rPr>
        <w:t>ТоДаСё</w:t>
      </w:r>
      <w:proofErr w:type="spellEnd"/>
      <w:r w:rsidRPr="004D4CB2">
        <w:rPr>
          <w:rFonts w:ascii="Times New Roman" w:hAnsi="Times New Roman" w:cs="Times New Roman"/>
          <w:sz w:val="28"/>
          <w:szCs w:val="28"/>
        </w:rPr>
        <w:t>». Поведена оценка предлагаемой услуги и оценены риски.</w:t>
      </w:r>
    </w:p>
    <w:p w:rsidR="004D4CB2" w:rsidRPr="004D4CB2" w:rsidRDefault="004D4CB2" w:rsidP="004D4CB2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B2">
        <w:rPr>
          <w:rFonts w:ascii="Times New Roman" w:hAnsi="Times New Roman" w:cs="Times New Roman"/>
          <w:sz w:val="28"/>
          <w:szCs w:val="28"/>
        </w:rPr>
        <w:t xml:space="preserve">Максимальный размер рисков при реализации предлагаемого проекта составляет 16,0 %. Такая величина рисков не оказывает драматического влияния на изменение финансовой устойчивости предприятия в связи с введением новой услуги </w:t>
      </w:r>
      <w:proofErr w:type="spellStart"/>
      <w:r w:rsidRPr="004D4CB2">
        <w:rPr>
          <w:rFonts w:ascii="Times New Roman" w:hAnsi="Times New Roman" w:cs="Times New Roman"/>
          <w:sz w:val="28"/>
          <w:szCs w:val="28"/>
        </w:rPr>
        <w:t>кейтеринг</w:t>
      </w:r>
      <w:proofErr w:type="spellEnd"/>
      <w:r w:rsidRPr="004D4C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4CB2" w:rsidRPr="004D4CB2" w:rsidRDefault="004D4CB2" w:rsidP="004D4CB2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CB2">
        <w:rPr>
          <w:rFonts w:ascii="Times New Roman" w:hAnsi="Times New Roman" w:cs="Times New Roman"/>
          <w:sz w:val="28"/>
          <w:szCs w:val="28"/>
        </w:rPr>
        <w:t>Подведен</w:t>
      </w:r>
      <w:proofErr w:type="gramEnd"/>
      <w:r w:rsidRPr="004D4CB2">
        <w:rPr>
          <w:rFonts w:ascii="Times New Roman" w:hAnsi="Times New Roman" w:cs="Times New Roman"/>
          <w:sz w:val="28"/>
          <w:szCs w:val="28"/>
        </w:rPr>
        <w:t xml:space="preserve"> итог по финансовой деятельности проектируемой услуги отметим, что срок окупаемостью 4,4 года и годовым оборотом 32140 тыс. руб. и чистой прибылью 3899 тыс. руб. Все это указывает на целесообразность развития услуги </w:t>
      </w:r>
      <w:proofErr w:type="spellStart"/>
      <w:r w:rsidRPr="004D4CB2">
        <w:rPr>
          <w:rFonts w:ascii="Times New Roman" w:hAnsi="Times New Roman" w:cs="Times New Roman"/>
          <w:sz w:val="28"/>
          <w:szCs w:val="28"/>
        </w:rPr>
        <w:t>кейтеринга</w:t>
      </w:r>
      <w:proofErr w:type="spellEnd"/>
      <w:r w:rsidRPr="004D4CB2">
        <w:rPr>
          <w:rFonts w:ascii="Times New Roman" w:hAnsi="Times New Roman" w:cs="Times New Roman"/>
          <w:sz w:val="28"/>
          <w:szCs w:val="28"/>
        </w:rPr>
        <w:t xml:space="preserve"> в офисных центрах.</w:t>
      </w:r>
    </w:p>
    <w:p w:rsidR="00165A84" w:rsidRDefault="00165A84" w:rsidP="004548DE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5BD" w:rsidRPr="006C6E50" w:rsidRDefault="00CF1828" w:rsidP="006C6E50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6E50">
        <w:rPr>
          <w:rFonts w:ascii="Times New Roman" w:hAnsi="Times New Roman" w:cs="Times New Roman"/>
          <w:b/>
          <w:sz w:val="28"/>
          <w:szCs w:val="28"/>
        </w:rPr>
        <w:t xml:space="preserve">Таким образом, </w:t>
      </w:r>
      <w:r w:rsidR="00C05897" w:rsidRPr="006C6E50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="00C05897" w:rsidRPr="006C6E50">
        <w:rPr>
          <w:rFonts w:ascii="Times New Roman" w:hAnsi="Times New Roman" w:cs="Times New Roman"/>
          <w:sz w:val="28"/>
          <w:szCs w:val="28"/>
        </w:rPr>
        <w:t xml:space="preserve"> </w:t>
      </w:r>
      <w:r w:rsidR="00C05897" w:rsidRPr="006C6E50">
        <w:rPr>
          <w:rFonts w:ascii="Times New Roman" w:hAnsi="Times New Roman" w:cs="Times New Roman"/>
          <w:b/>
          <w:sz w:val="28"/>
          <w:szCs w:val="28"/>
        </w:rPr>
        <w:t>достигнута</w:t>
      </w:r>
      <w:r w:rsidR="00C05897" w:rsidRPr="006C6E50">
        <w:rPr>
          <w:rFonts w:ascii="Times New Roman" w:hAnsi="Times New Roman" w:cs="Times New Roman"/>
          <w:sz w:val="28"/>
          <w:szCs w:val="28"/>
        </w:rPr>
        <w:t>.</w:t>
      </w:r>
    </w:p>
    <w:p w:rsidR="00CF1828" w:rsidRPr="006C6E50" w:rsidRDefault="00CF1828" w:rsidP="006C6E50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E50">
        <w:rPr>
          <w:rFonts w:ascii="Times New Roman" w:hAnsi="Times New Roman" w:cs="Times New Roman"/>
          <w:sz w:val="28"/>
          <w:szCs w:val="28"/>
        </w:rPr>
        <w:t>Спасибо за внимание! Доклад окончен.</w:t>
      </w:r>
    </w:p>
    <w:sectPr w:rsidR="00CF1828" w:rsidRPr="006C6E50" w:rsidSect="00D31950">
      <w:head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E80" w:rsidRDefault="00853E80" w:rsidP="00D20A6F">
      <w:pPr>
        <w:spacing w:after="0" w:line="240" w:lineRule="auto"/>
      </w:pPr>
      <w:r>
        <w:separator/>
      </w:r>
    </w:p>
  </w:endnote>
  <w:endnote w:type="continuationSeparator" w:id="0">
    <w:p w:rsidR="00853E80" w:rsidRDefault="00853E80" w:rsidP="00D20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E80" w:rsidRDefault="00853E80" w:rsidP="00D20A6F">
      <w:pPr>
        <w:spacing w:after="0" w:line="240" w:lineRule="auto"/>
      </w:pPr>
      <w:r>
        <w:separator/>
      </w:r>
    </w:p>
  </w:footnote>
  <w:footnote w:type="continuationSeparator" w:id="0">
    <w:p w:rsidR="00853E80" w:rsidRDefault="00853E80" w:rsidP="00D20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6F" w:rsidRPr="00EA2EA4" w:rsidRDefault="00D20A6F" w:rsidP="00D20A6F">
    <w:pPr>
      <w:pStyle w:val="a8"/>
      <w:jc w:val="center"/>
      <w:rPr>
        <w:b/>
        <w:sz w:val="32"/>
        <w:szCs w:val="32"/>
      </w:rPr>
    </w:pPr>
    <w:r w:rsidRPr="00EA2EA4">
      <w:rPr>
        <w:b/>
        <w:sz w:val="32"/>
        <w:szCs w:val="32"/>
      </w:rPr>
      <w:t xml:space="preserve">Работа выполнена авторами </w:t>
    </w:r>
    <w:hyperlink r:id="rId1" w:history="1">
      <w:r w:rsidRPr="00EA2EA4">
        <w:rPr>
          <w:rStyle w:val="a7"/>
          <w:b/>
          <w:sz w:val="32"/>
          <w:szCs w:val="32"/>
        </w:rPr>
        <w:t>https://ДЦО.РФ</w:t>
      </w:r>
    </w:hyperlink>
  </w:p>
  <w:p w:rsidR="00D20A6F" w:rsidRPr="00EA2EA4" w:rsidRDefault="00D20A6F" w:rsidP="00D20A6F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 w:rsidRPr="00EA2EA4"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D20A6F" w:rsidRPr="00EA2EA4" w:rsidRDefault="00D20A6F" w:rsidP="00D20A6F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 w:rsidRPr="00EA2EA4"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D20A6F" w:rsidRPr="00EA2EA4" w:rsidRDefault="00D20A6F" w:rsidP="00D20A6F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 w:rsidRPr="00EA2EA4"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 w:rsidRPr="00EA2EA4">
        <w:rPr>
          <w:rStyle w:val="a7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</w:p>
  <w:p w:rsidR="00D20A6F" w:rsidRDefault="00D20A6F" w:rsidP="00D20A6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FFE"/>
    <w:multiLevelType w:val="hybridMultilevel"/>
    <w:tmpl w:val="6FD49C1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514123C"/>
    <w:multiLevelType w:val="hybridMultilevel"/>
    <w:tmpl w:val="8082A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73480B"/>
    <w:multiLevelType w:val="hybridMultilevel"/>
    <w:tmpl w:val="0DDAC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930523"/>
    <w:multiLevelType w:val="hybridMultilevel"/>
    <w:tmpl w:val="B7EA0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C54D71"/>
    <w:multiLevelType w:val="hybridMultilevel"/>
    <w:tmpl w:val="6C685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040B5F"/>
    <w:multiLevelType w:val="hybridMultilevel"/>
    <w:tmpl w:val="B4244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755C0A"/>
    <w:multiLevelType w:val="hybridMultilevel"/>
    <w:tmpl w:val="83AA7A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CD0EB5"/>
    <w:multiLevelType w:val="hybridMultilevel"/>
    <w:tmpl w:val="BAA8662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39E1B68"/>
    <w:multiLevelType w:val="hybridMultilevel"/>
    <w:tmpl w:val="5C84B2F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245174B9"/>
    <w:multiLevelType w:val="hybridMultilevel"/>
    <w:tmpl w:val="727A2C9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285743DF"/>
    <w:multiLevelType w:val="hybridMultilevel"/>
    <w:tmpl w:val="0A1C2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C375B"/>
    <w:multiLevelType w:val="hybridMultilevel"/>
    <w:tmpl w:val="DEEA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F32EA"/>
    <w:multiLevelType w:val="hybridMultilevel"/>
    <w:tmpl w:val="F84E52DE"/>
    <w:lvl w:ilvl="0" w:tplc="A906F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23B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C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C8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A64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F26A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E6E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67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286C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805A5E"/>
    <w:multiLevelType w:val="hybridMultilevel"/>
    <w:tmpl w:val="3F60935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3151257C"/>
    <w:multiLevelType w:val="hybridMultilevel"/>
    <w:tmpl w:val="1B307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405F3D"/>
    <w:multiLevelType w:val="hybridMultilevel"/>
    <w:tmpl w:val="49084394"/>
    <w:lvl w:ilvl="0" w:tplc="2660A1D8">
      <w:numFmt w:val="bullet"/>
      <w:lvlText w:val="•"/>
      <w:lvlJc w:val="left"/>
      <w:pPr>
        <w:ind w:left="21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6">
    <w:nsid w:val="37351F03"/>
    <w:multiLevelType w:val="hybridMultilevel"/>
    <w:tmpl w:val="B8947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BB24D2"/>
    <w:multiLevelType w:val="hybridMultilevel"/>
    <w:tmpl w:val="99BC5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D436792"/>
    <w:multiLevelType w:val="hybridMultilevel"/>
    <w:tmpl w:val="F6D27C90"/>
    <w:lvl w:ilvl="0" w:tplc="86D0696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3E8B16DB"/>
    <w:multiLevelType w:val="hybridMultilevel"/>
    <w:tmpl w:val="2C34176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428A72A2"/>
    <w:multiLevelType w:val="hybridMultilevel"/>
    <w:tmpl w:val="0652B488"/>
    <w:lvl w:ilvl="0" w:tplc="5E02D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A6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856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CAC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98E2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747B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6E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A1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20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4E2FA8"/>
    <w:multiLevelType w:val="hybridMultilevel"/>
    <w:tmpl w:val="121E5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3081B33"/>
    <w:multiLevelType w:val="hybridMultilevel"/>
    <w:tmpl w:val="5980E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71746A4"/>
    <w:multiLevelType w:val="hybridMultilevel"/>
    <w:tmpl w:val="A19C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6199D"/>
    <w:multiLevelType w:val="hybridMultilevel"/>
    <w:tmpl w:val="5BE6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C47711"/>
    <w:multiLevelType w:val="hybridMultilevel"/>
    <w:tmpl w:val="1B04E72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5FA51179"/>
    <w:multiLevelType w:val="hybridMultilevel"/>
    <w:tmpl w:val="F062687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606B31C7"/>
    <w:multiLevelType w:val="hybridMultilevel"/>
    <w:tmpl w:val="A78C3C98"/>
    <w:lvl w:ilvl="0" w:tplc="1C846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1E807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B0673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C8063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D3E60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FF42D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6A007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9D459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22EFA8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C65B17"/>
    <w:multiLevelType w:val="hybridMultilevel"/>
    <w:tmpl w:val="1E1EAFC2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9">
    <w:nsid w:val="64A43E5C"/>
    <w:multiLevelType w:val="hybridMultilevel"/>
    <w:tmpl w:val="279A8CC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6E017775"/>
    <w:multiLevelType w:val="hybridMultilevel"/>
    <w:tmpl w:val="3C02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E5027D"/>
    <w:multiLevelType w:val="hybridMultilevel"/>
    <w:tmpl w:val="5C3E14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>
    <w:nsid w:val="73380CE7"/>
    <w:multiLevelType w:val="hybridMultilevel"/>
    <w:tmpl w:val="64C69B9A"/>
    <w:lvl w:ilvl="0" w:tplc="1458D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AE7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7652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6AC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076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7E17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EF1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699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0DA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62822A5"/>
    <w:multiLevelType w:val="hybridMultilevel"/>
    <w:tmpl w:val="91E8F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D614F9A"/>
    <w:multiLevelType w:val="hybridMultilevel"/>
    <w:tmpl w:val="FB7A1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E2074EA"/>
    <w:multiLevelType w:val="hybridMultilevel"/>
    <w:tmpl w:val="0E8C542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3"/>
  </w:num>
  <w:num w:numId="4">
    <w:abstractNumId w:val="4"/>
  </w:num>
  <w:num w:numId="5">
    <w:abstractNumId w:val="2"/>
  </w:num>
  <w:num w:numId="6">
    <w:abstractNumId w:val="24"/>
  </w:num>
  <w:num w:numId="7">
    <w:abstractNumId w:val="10"/>
  </w:num>
  <w:num w:numId="8">
    <w:abstractNumId w:val="34"/>
  </w:num>
  <w:num w:numId="9">
    <w:abstractNumId w:val="16"/>
  </w:num>
  <w:num w:numId="10">
    <w:abstractNumId w:val="27"/>
  </w:num>
  <w:num w:numId="11">
    <w:abstractNumId w:val="14"/>
  </w:num>
  <w:num w:numId="12">
    <w:abstractNumId w:val="17"/>
  </w:num>
  <w:num w:numId="13">
    <w:abstractNumId w:val="21"/>
  </w:num>
  <w:num w:numId="14">
    <w:abstractNumId w:val="20"/>
  </w:num>
  <w:num w:numId="15">
    <w:abstractNumId w:val="3"/>
  </w:num>
  <w:num w:numId="16">
    <w:abstractNumId w:val="33"/>
  </w:num>
  <w:num w:numId="17">
    <w:abstractNumId w:val="12"/>
  </w:num>
  <w:num w:numId="18">
    <w:abstractNumId w:val="6"/>
  </w:num>
  <w:num w:numId="19">
    <w:abstractNumId w:val="32"/>
  </w:num>
  <w:num w:numId="20">
    <w:abstractNumId w:val="5"/>
  </w:num>
  <w:num w:numId="21">
    <w:abstractNumId w:val="30"/>
  </w:num>
  <w:num w:numId="22">
    <w:abstractNumId w:val="1"/>
  </w:num>
  <w:num w:numId="23">
    <w:abstractNumId w:val="18"/>
  </w:num>
  <w:num w:numId="24">
    <w:abstractNumId w:val="8"/>
  </w:num>
  <w:num w:numId="25">
    <w:abstractNumId w:val="0"/>
  </w:num>
  <w:num w:numId="26">
    <w:abstractNumId w:val="28"/>
  </w:num>
  <w:num w:numId="27">
    <w:abstractNumId w:val="35"/>
  </w:num>
  <w:num w:numId="28">
    <w:abstractNumId w:val="13"/>
  </w:num>
  <w:num w:numId="29">
    <w:abstractNumId w:val="29"/>
  </w:num>
  <w:num w:numId="30">
    <w:abstractNumId w:val="7"/>
  </w:num>
  <w:num w:numId="31">
    <w:abstractNumId w:val="25"/>
  </w:num>
  <w:num w:numId="32">
    <w:abstractNumId w:val="15"/>
  </w:num>
  <w:num w:numId="33">
    <w:abstractNumId w:val="31"/>
  </w:num>
  <w:num w:numId="34">
    <w:abstractNumId w:val="9"/>
  </w:num>
  <w:num w:numId="35">
    <w:abstractNumId w:val="19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0AC9"/>
    <w:rsid w:val="0002459E"/>
    <w:rsid w:val="00042188"/>
    <w:rsid w:val="00051025"/>
    <w:rsid w:val="00055A33"/>
    <w:rsid w:val="00057A06"/>
    <w:rsid w:val="00074620"/>
    <w:rsid w:val="00075673"/>
    <w:rsid w:val="000819D3"/>
    <w:rsid w:val="00083800"/>
    <w:rsid w:val="000966EA"/>
    <w:rsid w:val="000B447A"/>
    <w:rsid w:val="000B540E"/>
    <w:rsid w:val="000B56F3"/>
    <w:rsid w:val="000D6802"/>
    <w:rsid w:val="000E6861"/>
    <w:rsid w:val="0010530F"/>
    <w:rsid w:val="00114351"/>
    <w:rsid w:val="00116B34"/>
    <w:rsid w:val="00120204"/>
    <w:rsid w:val="00165A84"/>
    <w:rsid w:val="00170744"/>
    <w:rsid w:val="00190110"/>
    <w:rsid w:val="00193A16"/>
    <w:rsid w:val="00195C9A"/>
    <w:rsid w:val="001A16D4"/>
    <w:rsid w:val="001D6E98"/>
    <w:rsid w:val="001D74C4"/>
    <w:rsid w:val="001E233D"/>
    <w:rsid w:val="001F16A7"/>
    <w:rsid w:val="00205FD7"/>
    <w:rsid w:val="00213369"/>
    <w:rsid w:val="00225E06"/>
    <w:rsid w:val="00230277"/>
    <w:rsid w:val="00233759"/>
    <w:rsid w:val="00242036"/>
    <w:rsid w:val="0025067B"/>
    <w:rsid w:val="00285895"/>
    <w:rsid w:val="00285C1C"/>
    <w:rsid w:val="002E1865"/>
    <w:rsid w:val="002E3379"/>
    <w:rsid w:val="002F2385"/>
    <w:rsid w:val="00304795"/>
    <w:rsid w:val="00311B05"/>
    <w:rsid w:val="00313A7D"/>
    <w:rsid w:val="00325573"/>
    <w:rsid w:val="003320F9"/>
    <w:rsid w:val="00341F5F"/>
    <w:rsid w:val="0034768E"/>
    <w:rsid w:val="00350C58"/>
    <w:rsid w:val="003524D7"/>
    <w:rsid w:val="00354E13"/>
    <w:rsid w:val="00362885"/>
    <w:rsid w:val="0037418D"/>
    <w:rsid w:val="003A21CE"/>
    <w:rsid w:val="003A663C"/>
    <w:rsid w:val="003B3969"/>
    <w:rsid w:val="003E2936"/>
    <w:rsid w:val="003E79C8"/>
    <w:rsid w:val="003F0C1E"/>
    <w:rsid w:val="003F16AF"/>
    <w:rsid w:val="003F21C0"/>
    <w:rsid w:val="003F459E"/>
    <w:rsid w:val="003F7FF6"/>
    <w:rsid w:val="0040728D"/>
    <w:rsid w:val="0041132C"/>
    <w:rsid w:val="00413582"/>
    <w:rsid w:val="00415CB2"/>
    <w:rsid w:val="0044672E"/>
    <w:rsid w:val="00447CA0"/>
    <w:rsid w:val="004548DE"/>
    <w:rsid w:val="004564D5"/>
    <w:rsid w:val="00471FC8"/>
    <w:rsid w:val="004771CA"/>
    <w:rsid w:val="00486DC1"/>
    <w:rsid w:val="0049396E"/>
    <w:rsid w:val="004A43D8"/>
    <w:rsid w:val="004B6B46"/>
    <w:rsid w:val="004D4CB2"/>
    <w:rsid w:val="004F491D"/>
    <w:rsid w:val="005039A0"/>
    <w:rsid w:val="005039B9"/>
    <w:rsid w:val="00512CCB"/>
    <w:rsid w:val="00520BDA"/>
    <w:rsid w:val="00527BC8"/>
    <w:rsid w:val="00544ADB"/>
    <w:rsid w:val="00555FE9"/>
    <w:rsid w:val="005853F1"/>
    <w:rsid w:val="00594C42"/>
    <w:rsid w:val="00594D9B"/>
    <w:rsid w:val="005B5B3F"/>
    <w:rsid w:val="005C5A65"/>
    <w:rsid w:val="005C75BD"/>
    <w:rsid w:val="005C7D79"/>
    <w:rsid w:val="005D49D2"/>
    <w:rsid w:val="005E050B"/>
    <w:rsid w:val="005E77B4"/>
    <w:rsid w:val="006140DA"/>
    <w:rsid w:val="00617635"/>
    <w:rsid w:val="00624D75"/>
    <w:rsid w:val="00626DE4"/>
    <w:rsid w:val="00634D36"/>
    <w:rsid w:val="00653249"/>
    <w:rsid w:val="006B298B"/>
    <w:rsid w:val="006C0640"/>
    <w:rsid w:val="006C6E50"/>
    <w:rsid w:val="006F7A67"/>
    <w:rsid w:val="00700D45"/>
    <w:rsid w:val="00713F06"/>
    <w:rsid w:val="00727014"/>
    <w:rsid w:val="00736F45"/>
    <w:rsid w:val="00737011"/>
    <w:rsid w:val="00745990"/>
    <w:rsid w:val="007608AE"/>
    <w:rsid w:val="00763576"/>
    <w:rsid w:val="007718E0"/>
    <w:rsid w:val="00796FBB"/>
    <w:rsid w:val="007976F4"/>
    <w:rsid w:val="007B73E9"/>
    <w:rsid w:val="007C6E01"/>
    <w:rsid w:val="007D09E4"/>
    <w:rsid w:val="007D3810"/>
    <w:rsid w:val="007F306D"/>
    <w:rsid w:val="00814EA6"/>
    <w:rsid w:val="00823678"/>
    <w:rsid w:val="00826CE7"/>
    <w:rsid w:val="00835E5F"/>
    <w:rsid w:val="008369C1"/>
    <w:rsid w:val="00837C03"/>
    <w:rsid w:val="00840FC0"/>
    <w:rsid w:val="00853E80"/>
    <w:rsid w:val="00864A0F"/>
    <w:rsid w:val="008876DB"/>
    <w:rsid w:val="00894098"/>
    <w:rsid w:val="008C77E1"/>
    <w:rsid w:val="009060E4"/>
    <w:rsid w:val="00947C4F"/>
    <w:rsid w:val="00953EB2"/>
    <w:rsid w:val="0097132A"/>
    <w:rsid w:val="009727C5"/>
    <w:rsid w:val="00984C6F"/>
    <w:rsid w:val="00993CEE"/>
    <w:rsid w:val="00993EDF"/>
    <w:rsid w:val="009A2DCE"/>
    <w:rsid w:val="009B0E7F"/>
    <w:rsid w:val="009C457E"/>
    <w:rsid w:val="009D3237"/>
    <w:rsid w:val="009E5FCB"/>
    <w:rsid w:val="009E6A3C"/>
    <w:rsid w:val="009F33A0"/>
    <w:rsid w:val="00A077B7"/>
    <w:rsid w:val="00A07C2E"/>
    <w:rsid w:val="00A2382A"/>
    <w:rsid w:val="00A40B4D"/>
    <w:rsid w:val="00A567A1"/>
    <w:rsid w:val="00A62F8D"/>
    <w:rsid w:val="00A8010E"/>
    <w:rsid w:val="00A8689E"/>
    <w:rsid w:val="00A95E28"/>
    <w:rsid w:val="00AB769F"/>
    <w:rsid w:val="00AC1E62"/>
    <w:rsid w:val="00AC49D6"/>
    <w:rsid w:val="00AD32A2"/>
    <w:rsid w:val="00AE2A11"/>
    <w:rsid w:val="00AE410F"/>
    <w:rsid w:val="00B26F3F"/>
    <w:rsid w:val="00B5196E"/>
    <w:rsid w:val="00B7504D"/>
    <w:rsid w:val="00B8276A"/>
    <w:rsid w:val="00BB3ABB"/>
    <w:rsid w:val="00BB5FF6"/>
    <w:rsid w:val="00BC0AC9"/>
    <w:rsid w:val="00BF5C13"/>
    <w:rsid w:val="00C02230"/>
    <w:rsid w:val="00C041B0"/>
    <w:rsid w:val="00C04BF2"/>
    <w:rsid w:val="00C05897"/>
    <w:rsid w:val="00C3306A"/>
    <w:rsid w:val="00C56EEE"/>
    <w:rsid w:val="00C876D1"/>
    <w:rsid w:val="00CA49FF"/>
    <w:rsid w:val="00CB32B1"/>
    <w:rsid w:val="00CC2338"/>
    <w:rsid w:val="00CC347F"/>
    <w:rsid w:val="00CE441F"/>
    <w:rsid w:val="00CF1828"/>
    <w:rsid w:val="00CF1A5C"/>
    <w:rsid w:val="00D20A6F"/>
    <w:rsid w:val="00D21AB0"/>
    <w:rsid w:val="00D25845"/>
    <w:rsid w:val="00D31950"/>
    <w:rsid w:val="00D52D9F"/>
    <w:rsid w:val="00D60EA7"/>
    <w:rsid w:val="00D636B8"/>
    <w:rsid w:val="00D63D65"/>
    <w:rsid w:val="00D94E2C"/>
    <w:rsid w:val="00DA0465"/>
    <w:rsid w:val="00DB5B87"/>
    <w:rsid w:val="00DC16A4"/>
    <w:rsid w:val="00DD0604"/>
    <w:rsid w:val="00DD14A9"/>
    <w:rsid w:val="00E11CBF"/>
    <w:rsid w:val="00E25873"/>
    <w:rsid w:val="00E3570B"/>
    <w:rsid w:val="00E4276A"/>
    <w:rsid w:val="00E5046A"/>
    <w:rsid w:val="00E60B18"/>
    <w:rsid w:val="00E64859"/>
    <w:rsid w:val="00E75D7A"/>
    <w:rsid w:val="00E92898"/>
    <w:rsid w:val="00E93956"/>
    <w:rsid w:val="00EA4A3D"/>
    <w:rsid w:val="00EB725E"/>
    <w:rsid w:val="00EC2784"/>
    <w:rsid w:val="00EF64F0"/>
    <w:rsid w:val="00F20528"/>
    <w:rsid w:val="00F32C84"/>
    <w:rsid w:val="00F3546E"/>
    <w:rsid w:val="00F54163"/>
    <w:rsid w:val="00F6204A"/>
    <w:rsid w:val="00F66781"/>
    <w:rsid w:val="00F75DEF"/>
    <w:rsid w:val="00F81A8F"/>
    <w:rsid w:val="00F8419C"/>
    <w:rsid w:val="00F9573E"/>
    <w:rsid w:val="00FC4A36"/>
    <w:rsid w:val="00FD79CC"/>
    <w:rsid w:val="00FD7D15"/>
    <w:rsid w:val="00FE36A2"/>
    <w:rsid w:val="00FF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42"/>
  </w:style>
  <w:style w:type="paragraph" w:styleId="1">
    <w:name w:val="heading 1"/>
    <w:basedOn w:val="a"/>
    <w:next w:val="a"/>
    <w:link w:val="10"/>
    <w:qFormat/>
    <w:rsid w:val="006F7A67"/>
    <w:pPr>
      <w:keepNext/>
      <w:widowControl w:val="0"/>
      <w:shd w:val="clear" w:color="auto" w:fill="FFFFFF"/>
      <w:autoSpaceDE w:val="0"/>
      <w:autoSpaceDN w:val="0"/>
      <w:adjustRightInd w:val="0"/>
      <w:spacing w:after="0" w:line="418" w:lineRule="exact"/>
      <w:ind w:left="667"/>
      <w:outlineLvl w:val="0"/>
    </w:pPr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A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0A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A67"/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6F7A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E01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a0"/>
    <w:rsid w:val="00E25873"/>
  </w:style>
  <w:style w:type="character" w:styleId="a7">
    <w:name w:val="Hyperlink"/>
    <w:basedOn w:val="a0"/>
    <w:uiPriority w:val="99"/>
    <w:unhideWhenUsed/>
    <w:rsid w:val="001D6E9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20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0A6F"/>
  </w:style>
  <w:style w:type="paragraph" w:styleId="aa">
    <w:name w:val="footer"/>
    <w:basedOn w:val="a"/>
    <w:link w:val="ab"/>
    <w:uiPriority w:val="99"/>
    <w:semiHidden/>
    <w:unhideWhenUsed/>
    <w:rsid w:val="00D20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20A6F"/>
  </w:style>
  <w:style w:type="character" w:customStyle="1" w:styleId="30">
    <w:name w:val="Заголовок 3 Знак"/>
    <w:basedOn w:val="a0"/>
    <w:link w:val="3"/>
    <w:uiPriority w:val="9"/>
    <w:semiHidden/>
    <w:rsid w:val="00D20A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20A6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7A67"/>
    <w:pPr>
      <w:keepNext/>
      <w:widowControl w:val="0"/>
      <w:shd w:val="clear" w:color="auto" w:fill="FFFFFF"/>
      <w:autoSpaceDE w:val="0"/>
      <w:autoSpaceDN w:val="0"/>
      <w:adjustRightInd w:val="0"/>
      <w:spacing w:after="0" w:line="418" w:lineRule="exact"/>
      <w:ind w:left="667"/>
      <w:outlineLvl w:val="0"/>
    </w:pPr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A67"/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6F7A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E01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a0"/>
    <w:rsid w:val="00E25873"/>
  </w:style>
  <w:style w:type="character" w:styleId="a7">
    <w:name w:val="Hyperlink"/>
    <w:basedOn w:val="a0"/>
    <w:uiPriority w:val="99"/>
    <w:unhideWhenUsed/>
    <w:rsid w:val="001D6E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1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саша</cp:lastModifiedBy>
  <cp:revision>3</cp:revision>
  <dcterms:created xsi:type="dcterms:W3CDTF">2017-06-05T03:02:00Z</dcterms:created>
  <dcterms:modified xsi:type="dcterms:W3CDTF">2019-04-15T12:34:00Z</dcterms:modified>
</cp:coreProperties>
</file>